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CB778">
      <w:pPr>
        <w:spacing w:line="360" w:lineRule="auto"/>
        <w:rPr>
          <w:rFonts w:ascii="方正小标宋_GBK" w:hAnsi="方正小标宋_GBK" w:eastAsia="方正小标宋_GBK" w:cs="方正小标宋_GBK"/>
          <w:bCs/>
          <w:sz w:val="56"/>
          <w:szCs w:val="56"/>
        </w:rPr>
      </w:pPr>
      <w:bookmarkStart w:id="0" w:name="_GoBack"/>
      <w:bookmarkEnd w:id="0"/>
    </w:p>
    <w:p w14:paraId="20CCB295">
      <w:pPr>
        <w:spacing w:line="360" w:lineRule="auto"/>
        <w:jc w:val="center"/>
        <w:rPr>
          <w:rFonts w:ascii="方正小标宋_GBK" w:hAnsi="方正小标宋_GBK" w:eastAsia="方正小标宋_GBK" w:cs="方正小标宋_GBK"/>
          <w:bCs/>
          <w:sz w:val="56"/>
          <w:szCs w:val="56"/>
        </w:rPr>
      </w:pPr>
      <w:r>
        <w:rPr>
          <w:rFonts w:hint="eastAsia" w:ascii="方正小标宋_GBK" w:hAnsi="方正小标宋_GBK" w:eastAsia="方正小标宋_GBK" w:cs="方正小标宋_GBK"/>
          <w:bCs/>
          <w:sz w:val="56"/>
          <w:szCs w:val="56"/>
        </w:rPr>
        <w:t>眼镜小镇首期示范标准厂房电梯维修保养服务</w:t>
      </w:r>
      <w:r>
        <w:rPr>
          <w:rFonts w:ascii="方正小标宋_GBK" w:hAnsi="方正小标宋_GBK" w:eastAsia="方正小标宋_GBK" w:cs="方正小标宋_GBK"/>
          <w:bCs/>
          <w:sz w:val="56"/>
          <w:szCs w:val="56"/>
        </w:rPr>
        <w:t>公开比选</w:t>
      </w:r>
    </w:p>
    <w:p w14:paraId="7BE2C2C1">
      <w:pPr>
        <w:pStyle w:val="11"/>
        <w:ind w:firstLine="0" w:firstLineChars="0"/>
        <w:rPr>
          <w:sz w:val="36"/>
          <w:szCs w:val="36"/>
        </w:rPr>
      </w:pPr>
    </w:p>
    <w:p w14:paraId="5696175E">
      <w:pPr>
        <w:pStyle w:val="9"/>
      </w:pPr>
    </w:p>
    <w:p w14:paraId="016FF0B3">
      <w:pPr>
        <w:pStyle w:val="8"/>
        <w:spacing w:line="480" w:lineRule="exact"/>
        <w:ind w:left="0" w:leftChars="0"/>
        <w:jc w:val="center"/>
        <w:rPr>
          <w:rFonts w:ascii="方正小标宋_GBK" w:hAnsi="方正小标宋_GBK" w:eastAsia="方正小标宋_GBK" w:cs="方正小标宋_GBK"/>
          <w:b/>
          <w:sz w:val="48"/>
          <w:szCs w:val="48"/>
        </w:rPr>
      </w:pPr>
    </w:p>
    <w:p w14:paraId="20AFA6DE">
      <w:pPr>
        <w:pStyle w:val="9"/>
      </w:pPr>
    </w:p>
    <w:p w14:paraId="6AA7815B">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381C928B">
      <w:pPr>
        <w:pStyle w:val="11"/>
        <w:ind w:firstLine="961"/>
        <w:rPr>
          <w:rFonts w:ascii="方正小标宋_GBK" w:hAnsi="方正小标宋_GBK" w:eastAsia="方正小标宋_GBK" w:cs="方正小标宋_GBK"/>
          <w:b/>
          <w:color w:val="auto"/>
          <w:kern w:val="2"/>
          <w:sz w:val="48"/>
          <w:szCs w:val="48"/>
        </w:rPr>
      </w:pPr>
    </w:p>
    <w:p w14:paraId="627420C1">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7B89DEE3">
      <w:pPr>
        <w:pStyle w:val="11"/>
        <w:ind w:firstLine="961"/>
        <w:rPr>
          <w:rFonts w:ascii="方正小标宋_GBK" w:hAnsi="方正小标宋_GBK" w:eastAsia="方正小标宋_GBK" w:cs="方正小标宋_GBK"/>
          <w:b/>
          <w:color w:val="auto"/>
          <w:kern w:val="2"/>
          <w:sz w:val="48"/>
          <w:szCs w:val="48"/>
        </w:rPr>
      </w:pPr>
    </w:p>
    <w:p w14:paraId="7DCCEB67">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53645309">
      <w:pPr>
        <w:pStyle w:val="11"/>
        <w:ind w:firstLine="961"/>
        <w:rPr>
          <w:rFonts w:ascii="方正小标宋_GBK" w:hAnsi="方正小标宋_GBK" w:eastAsia="方正小标宋_GBK" w:cs="方正小标宋_GBK"/>
          <w:b/>
          <w:color w:val="auto"/>
          <w:kern w:val="2"/>
          <w:sz w:val="48"/>
          <w:szCs w:val="48"/>
        </w:rPr>
      </w:pPr>
    </w:p>
    <w:p w14:paraId="62CF2986">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21E98A6F">
      <w:pPr>
        <w:pStyle w:val="8"/>
        <w:spacing w:line="480" w:lineRule="exact"/>
        <w:ind w:left="0" w:leftChars="0"/>
        <w:jc w:val="center"/>
        <w:rPr>
          <w:rFonts w:ascii="华文中宋" w:hAnsi="华文中宋" w:eastAsia="华文中宋"/>
          <w:b/>
          <w:sz w:val="52"/>
          <w:szCs w:val="52"/>
        </w:rPr>
      </w:pPr>
    </w:p>
    <w:p w14:paraId="2BF8BB5B">
      <w:pPr>
        <w:pStyle w:val="11"/>
        <w:ind w:firstLine="0" w:firstLineChars="0"/>
      </w:pPr>
    </w:p>
    <w:p w14:paraId="50C7B335">
      <w:pPr>
        <w:pStyle w:val="8"/>
        <w:adjustRightInd w:val="0"/>
        <w:snapToGrid w:val="0"/>
        <w:spacing w:before="156" w:beforeLines="50" w:line="480" w:lineRule="exact"/>
        <w:jc w:val="center"/>
        <w:rPr>
          <w:rFonts w:ascii="方正小标宋_GBK" w:hAnsi="方正小标宋_GBK" w:eastAsia="方正小标宋_GBK" w:cs="方正小标宋_GBK"/>
          <w:bCs/>
          <w:sz w:val="24"/>
          <w:szCs w:val="32"/>
        </w:rPr>
      </w:pPr>
      <w:r>
        <w:rPr>
          <w:rFonts w:hint="eastAsia" w:ascii="宋体" w:hAnsi="宋体" w:cs="宋体"/>
          <w:b/>
          <w:sz w:val="40"/>
          <w:szCs w:val="32"/>
        </w:rPr>
        <w:t>衡阳视界科技发展有限</w:t>
      </w:r>
      <w:r>
        <w:rPr>
          <w:rFonts w:hint="eastAsia" w:ascii="方正小标宋_GBK" w:hAnsi="方正小标宋_GBK" w:eastAsia="方正小标宋_GBK" w:cs="方正小标宋_GBK"/>
          <w:bCs/>
          <w:sz w:val="40"/>
          <w:szCs w:val="32"/>
        </w:rPr>
        <w:t>公司</w:t>
      </w:r>
    </w:p>
    <w:p w14:paraId="2EA5FE4F">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13AC5E91">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二〇二四年十二月</w:t>
      </w:r>
    </w:p>
    <w:p w14:paraId="770AE4F2">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2856BCDE">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7FD3E5F9">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5</w:t>
      </w:r>
    </w:p>
    <w:p w14:paraId="769B54DA">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10</w:t>
      </w:r>
    </w:p>
    <w:p w14:paraId="3C4B70DD">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18</w:t>
      </w:r>
    </w:p>
    <w:p w14:paraId="4AEE72AD">
      <w:pPr>
        <w:tabs>
          <w:tab w:val="left" w:leader="middleDot" w:pos="0"/>
          <w:tab w:val="right" w:leader="dot" w:pos="8820"/>
        </w:tabs>
        <w:adjustRightInd w:val="0"/>
        <w:snapToGrid w:val="0"/>
        <w:spacing w:line="480" w:lineRule="exact"/>
        <w:jc w:val="center"/>
        <w:rPr>
          <w:rFonts w:ascii="宋体" w:hAnsi="宋体"/>
          <w:b/>
          <w:bCs/>
          <w:spacing w:val="10"/>
          <w:sz w:val="24"/>
        </w:rPr>
      </w:pPr>
    </w:p>
    <w:p w14:paraId="07E752EB">
      <w:pPr>
        <w:tabs>
          <w:tab w:val="left" w:leader="middleDot" w:pos="0"/>
          <w:tab w:val="right" w:leader="dot" w:pos="8820"/>
        </w:tabs>
        <w:adjustRightInd w:val="0"/>
        <w:snapToGrid w:val="0"/>
        <w:spacing w:line="480" w:lineRule="exact"/>
        <w:jc w:val="center"/>
        <w:rPr>
          <w:rFonts w:ascii="宋体" w:hAnsi="宋体"/>
          <w:b/>
          <w:bCs/>
          <w:spacing w:val="10"/>
          <w:sz w:val="24"/>
        </w:rPr>
      </w:pPr>
    </w:p>
    <w:p w14:paraId="42D04EEA">
      <w:pPr>
        <w:pStyle w:val="14"/>
        <w:spacing w:line="480" w:lineRule="exact"/>
        <w:rPr>
          <w:rFonts w:ascii="宋体" w:hAnsi="宋体"/>
          <w:b/>
          <w:bCs/>
          <w:kern w:val="0"/>
          <w:sz w:val="28"/>
          <w:szCs w:val="28"/>
        </w:rPr>
      </w:pPr>
    </w:p>
    <w:p w14:paraId="7F6998FA">
      <w:pPr>
        <w:spacing w:line="480" w:lineRule="exact"/>
        <w:rPr>
          <w:rFonts w:ascii="宋体" w:hAnsi="宋体"/>
          <w:b/>
          <w:bCs/>
          <w:kern w:val="0"/>
          <w:sz w:val="28"/>
          <w:szCs w:val="28"/>
        </w:rPr>
      </w:pPr>
    </w:p>
    <w:p w14:paraId="58D9FBFC">
      <w:pPr>
        <w:pStyle w:val="7"/>
        <w:spacing w:line="480" w:lineRule="exact"/>
        <w:rPr>
          <w:rFonts w:ascii="宋体" w:hAnsi="宋体"/>
          <w:b/>
          <w:bCs/>
          <w:kern w:val="0"/>
          <w:sz w:val="28"/>
          <w:szCs w:val="28"/>
        </w:rPr>
      </w:pPr>
    </w:p>
    <w:p w14:paraId="005F2BF7">
      <w:pPr>
        <w:pStyle w:val="14"/>
        <w:spacing w:line="480" w:lineRule="exact"/>
        <w:rPr>
          <w:rFonts w:ascii="宋体" w:hAnsi="宋体"/>
          <w:b/>
          <w:bCs/>
          <w:kern w:val="0"/>
          <w:sz w:val="28"/>
          <w:szCs w:val="28"/>
        </w:rPr>
      </w:pPr>
    </w:p>
    <w:p w14:paraId="0D7ECAC5">
      <w:pPr>
        <w:spacing w:line="480" w:lineRule="exact"/>
        <w:rPr>
          <w:rFonts w:ascii="宋体" w:hAnsi="宋体"/>
          <w:b/>
          <w:bCs/>
          <w:kern w:val="0"/>
          <w:sz w:val="28"/>
          <w:szCs w:val="28"/>
        </w:rPr>
      </w:pPr>
    </w:p>
    <w:p w14:paraId="4E1ED382">
      <w:pPr>
        <w:pStyle w:val="7"/>
        <w:spacing w:line="480" w:lineRule="exact"/>
        <w:rPr>
          <w:rFonts w:ascii="宋体" w:hAnsi="宋体"/>
          <w:b/>
          <w:bCs/>
          <w:kern w:val="0"/>
          <w:sz w:val="28"/>
          <w:szCs w:val="28"/>
        </w:rPr>
      </w:pPr>
    </w:p>
    <w:p w14:paraId="47679ED7">
      <w:pPr>
        <w:pStyle w:val="14"/>
        <w:spacing w:line="480" w:lineRule="exact"/>
        <w:rPr>
          <w:rFonts w:ascii="宋体" w:hAnsi="宋体"/>
          <w:b/>
          <w:bCs/>
          <w:kern w:val="0"/>
          <w:sz w:val="28"/>
          <w:szCs w:val="28"/>
        </w:rPr>
      </w:pPr>
    </w:p>
    <w:p w14:paraId="2A9CF095">
      <w:pPr>
        <w:spacing w:line="480" w:lineRule="exact"/>
        <w:rPr>
          <w:rFonts w:ascii="宋体" w:hAnsi="宋体"/>
          <w:b/>
          <w:bCs/>
          <w:kern w:val="0"/>
          <w:sz w:val="28"/>
          <w:szCs w:val="28"/>
        </w:rPr>
      </w:pPr>
    </w:p>
    <w:p w14:paraId="173ED4E5">
      <w:pPr>
        <w:pStyle w:val="7"/>
        <w:spacing w:line="480" w:lineRule="exact"/>
        <w:rPr>
          <w:rFonts w:ascii="宋体" w:hAnsi="宋体"/>
          <w:b/>
          <w:bCs/>
          <w:kern w:val="0"/>
          <w:sz w:val="28"/>
          <w:szCs w:val="28"/>
        </w:rPr>
      </w:pPr>
    </w:p>
    <w:p w14:paraId="2B442EBA">
      <w:pPr>
        <w:pStyle w:val="14"/>
        <w:spacing w:line="480" w:lineRule="exact"/>
        <w:rPr>
          <w:rFonts w:ascii="宋体" w:hAnsi="宋体"/>
          <w:b/>
          <w:bCs/>
          <w:kern w:val="0"/>
          <w:sz w:val="28"/>
          <w:szCs w:val="28"/>
        </w:rPr>
      </w:pPr>
    </w:p>
    <w:p w14:paraId="20D17530">
      <w:pPr>
        <w:spacing w:line="480" w:lineRule="exact"/>
        <w:rPr>
          <w:rFonts w:ascii="宋体" w:hAnsi="宋体"/>
          <w:b/>
          <w:bCs/>
          <w:kern w:val="0"/>
          <w:sz w:val="28"/>
          <w:szCs w:val="28"/>
        </w:rPr>
      </w:pPr>
    </w:p>
    <w:p w14:paraId="07808F18">
      <w:pPr>
        <w:pStyle w:val="7"/>
        <w:spacing w:line="480" w:lineRule="exact"/>
        <w:rPr>
          <w:rFonts w:ascii="宋体" w:hAnsi="宋体"/>
          <w:b/>
          <w:bCs/>
          <w:kern w:val="0"/>
          <w:sz w:val="28"/>
          <w:szCs w:val="28"/>
        </w:rPr>
      </w:pPr>
    </w:p>
    <w:p w14:paraId="6F71C134">
      <w:pPr>
        <w:spacing w:line="480" w:lineRule="exact"/>
      </w:pPr>
    </w:p>
    <w:p w14:paraId="2559C9E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13DC1E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92858C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3F4C110">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C33911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EFD65B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E0D5C1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68EF329">
      <w:pPr>
        <w:adjustRightInd w:val="0"/>
        <w:snapToGrid w:val="0"/>
        <w:spacing w:line="480" w:lineRule="exact"/>
        <w:rPr>
          <w:rFonts w:ascii="黑体" w:hAnsi="黑体" w:eastAsia="黑体" w:cs="黑体"/>
          <w:b/>
          <w:bCs/>
          <w:sz w:val="36"/>
          <w:szCs w:val="36"/>
          <w:shd w:val="clear" w:color="auto" w:fill="FFFFFF"/>
        </w:rPr>
      </w:pPr>
    </w:p>
    <w:p w14:paraId="455F23CC">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1BAC1B86">
      <w:pPr>
        <w:adjustRightInd w:val="0"/>
        <w:snapToGrid w:val="0"/>
        <w:spacing w:line="560" w:lineRule="exact"/>
        <w:jc w:val="center"/>
        <w:rPr>
          <w:rStyle w:val="20"/>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58CCBA58">
      <w:pPr>
        <w:adjustRightInd w:val="0"/>
        <w:snapToGrid w:val="0"/>
        <w:spacing w:line="560" w:lineRule="exact"/>
        <w:jc w:val="left"/>
        <w:rPr>
          <w:rStyle w:val="20"/>
          <w:rFonts w:ascii="黑体" w:hAnsi="黑体" w:eastAsia="黑体" w:cs="黑体"/>
          <w:sz w:val="32"/>
          <w:szCs w:val="32"/>
          <w:shd w:val="clear" w:color="auto" w:fill="FFFFFF"/>
        </w:rPr>
      </w:pPr>
    </w:p>
    <w:p w14:paraId="2F961BF3">
      <w:pPr>
        <w:adjustRightInd w:val="0"/>
        <w:snapToGrid w:val="0"/>
        <w:spacing w:line="5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一、项目概况与服务范围</w:t>
      </w:r>
    </w:p>
    <w:p w14:paraId="66D275B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1.项目名称：眼镜小镇首期示范标准厂房电梯维修保养服务</w:t>
      </w:r>
      <w:r>
        <w:rPr>
          <w:rFonts w:ascii="仿宋" w:hAnsi="仿宋" w:eastAsia="仿宋" w:cs="仿宋"/>
          <w:sz w:val="28"/>
          <w:szCs w:val="28"/>
        </w:rPr>
        <w:t>公开比选</w:t>
      </w:r>
    </w:p>
    <w:p w14:paraId="5DEB6FA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2.项目地点：衡阳（国际）眼镜小镇</w:t>
      </w:r>
    </w:p>
    <w:p w14:paraId="4574F81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3.项目概况：选择一家符合资质要求的电梯维修保养服务单位，负责眼镜小镇首期示范标准厂房范围内共19台套电梯维修保养（含年检及200元以内零部件）服务工作。</w:t>
      </w:r>
    </w:p>
    <w:p w14:paraId="5D591FA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4.服务期限：自合同签订之日起一年服务期</w:t>
      </w:r>
    </w:p>
    <w:p w14:paraId="31C40F6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5.服务范围：电梯维保服务</w:t>
      </w:r>
    </w:p>
    <w:p w14:paraId="4122D22E">
      <w:pPr>
        <w:adjustRightInd w:val="0"/>
        <w:snapToGrid w:val="0"/>
        <w:spacing w:line="5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二、最高投标限价</w:t>
      </w:r>
    </w:p>
    <w:p w14:paraId="033094BB">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76000  </w:t>
      </w:r>
      <w:r>
        <w:rPr>
          <w:rFonts w:hint="eastAsia" w:ascii="仿宋" w:hAnsi="仿宋" w:eastAsia="仿宋" w:cs="仿宋"/>
          <w:sz w:val="28"/>
          <w:szCs w:val="28"/>
        </w:rPr>
        <w:t>元。</w:t>
      </w:r>
    </w:p>
    <w:p w14:paraId="186566EB">
      <w:pPr>
        <w:adjustRightInd w:val="0"/>
        <w:snapToGrid w:val="0"/>
        <w:spacing w:line="5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三、资格要求</w:t>
      </w:r>
    </w:p>
    <w:p w14:paraId="6F3A898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037FE07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市场监督管理局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特种设备生产许可证(电梯类</w:t>
      </w:r>
      <w:r>
        <w:rPr>
          <w:rFonts w:ascii="仿宋" w:hAnsi="仿宋" w:eastAsia="仿宋" w:cs="仿宋"/>
          <w:sz w:val="28"/>
          <w:szCs w:val="28"/>
          <w:u w:val="single"/>
        </w:rPr>
        <w:t>)</w:t>
      </w:r>
      <w:r>
        <w:rPr>
          <w:rFonts w:hint="eastAsia" w:ascii="仿宋" w:hAnsi="仿宋" w:eastAsia="仿宋" w:cs="仿宋"/>
          <w:sz w:val="28"/>
          <w:szCs w:val="28"/>
          <w:u w:val="single"/>
        </w:rPr>
        <w:t xml:space="preserve"> </w:t>
      </w:r>
      <w:r>
        <w:rPr>
          <w:rFonts w:hint="eastAsia" w:ascii="仿宋" w:hAnsi="仿宋" w:eastAsia="仿宋" w:cs="仿宋"/>
          <w:sz w:val="28"/>
          <w:szCs w:val="28"/>
        </w:rPr>
        <w:t>资质，资质证书处于有效期。</w:t>
      </w:r>
    </w:p>
    <w:p w14:paraId="2F9B893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0B1815F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5855F42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2021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11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11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1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u w:val="single"/>
        </w:rPr>
        <w:t>独立完成的单项合同金额达到2.28万元</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3E19F39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电梯维修保养项目   </w:t>
      </w:r>
      <w:r>
        <w:rPr>
          <w:rFonts w:hint="eastAsia" w:ascii="仿宋" w:hAnsi="仿宋" w:eastAsia="仿宋" w:cs="仿宋"/>
          <w:sz w:val="28"/>
          <w:szCs w:val="28"/>
        </w:rPr>
        <w:t>。</w:t>
      </w:r>
    </w:p>
    <w:p w14:paraId="3930003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6BF35B1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A08DA6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2BEE468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3A8F712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2FB737B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☑提供:拟任项目维保人员不少于2人（2至3人），须具有</w:t>
      </w:r>
      <w:r>
        <w:rPr>
          <w:rFonts w:hint="eastAsia" w:ascii="仿宋" w:hAnsi="仿宋" w:eastAsia="仿宋" w:cs="仿宋"/>
          <w:sz w:val="28"/>
          <w:szCs w:val="28"/>
          <w:u w:val="single"/>
        </w:rPr>
        <w:t>电梯维保作业证</w:t>
      </w:r>
      <w:r>
        <w:rPr>
          <w:rFonts w:hint="eastAsia" w:ascii="仿宋" w:hAnsi="仿宋" w:eastAsia="仿宋" w:cs="仿宋"/>
          <w:sz w:val="28"/>
          <w:szCs w:val="28"/>
        </w:rPr>
        <w:t>书，证书处于有效期，且为本单位在职员工，并提供劳动和社会保障部门出具的投标截止时间前近半年连续6个月（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6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11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3A2D284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2C46CC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7D4DE15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6F4AEF3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5C149268">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1E67D3BD">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1500  </w:t>
      </w:r>
      <w:r>
        <w:rPr>
          <w:rFonts w:hint="eastAsia" w:ascii="仿宋" w:hAnsi="仿宋" w:eastAsia="仿宋" w:cs="仿宋"/>
          <w:sz w:val="28"/>
          <w:szCs w:val="28"/>
        </w:rPr>
        <w:t>元，采用保函形式（银行保函或担保公司保函）。</w:t>
      </w:r>
    </w:p>
    <w:p w14:paraId="40AEE3A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04D2B3D8">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凡有意参加比选的参选单位，请在衡阳国有资产投资控股有限公司官方网站（www.hxamc.com）上下载比选文件，并按照比选文件要求参与比选。</w:t>
      </w:r>
    </w:p>
    <w:p w14:paraId="5956F491">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251ED16D">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本项目拟定于2024年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12</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31</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下</w:t>
      </w:r>
      <w:r>
        <w:rPr>
          <w:rFonts w:hint="eastAsia" w:ascii="仿宋" w:hAnsi="仿宋" w:eastAsia="仿宋" w:cs="仿宋"/>
          <w:sz w:val="28"/>
          <w:szCs w:val="28"/>
        </w:rPr>
        <w:t>午</w:t>
      </w:r>
      <w:r>
        <w:rPr>
          <w:rFonts w:hint="eastAsia" w:ascii="仿宋" w:hAnsi="仿宋" w:eastAsia="仿宋" w:cs="仿宋"/>
          <w:sz w:val="28"/>
          <w:szCs w:val="28"/>
          <w:lang w:val="en-US" w:eastAsia="zh-CN"/>
        </w:rPr>
        <w:t>15</w:t>
      </w:r>
      <w:r>
        <w:rPr>
          <w:rFonts w:hint="eastAsia" w:ascii="仿宋" w:hAnsi="仿宋" w:eastAsia="仿宋" w:cs="仿宋"/>
          <w:sz w:val="28"/>
          <w:szCs w:val="28"/>
        </w:rPr>
        <w:t>:00分在衡阳市国有资产投资控股集团有限公司4栋3楼评标室开标，如有变动将提前一天通知各参选单位。</w:t>
      </w:r>
    </w:p>
    <w:p w14:paraId="0EBE73E5">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26C97A6A">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15AFEB5E">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7BFEB937">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537F3529">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本次比选公告在衡阳国有资产投资控股有限公司官方网站（www.hxamc.com）上发布。</w:t>
      </w:r>
    </w:p>
    <w:p w14:paraId="489E4A1A">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162085C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人：衡阳视界科技发展有限公司</w:t>
      </w:r>
    </w:p>
    <w:p w14:paraId="7969109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址：衡阳（国际）眼镜小镇</w:t>
      </w:r>
    </w:p>
    <w:p w14:paraId="0F3F118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人：许先生</w:t>
      </w:r>
    </w:p>
    <w:p w14:paraId="29CC04F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话：15115979172</w:t>
      </w:r>
    </w:p>
    <w:p w14:paraId="11357771">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31D99A3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4910A54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7202927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6F8B02C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71A098BF">
      <w:pPr>
        <w:pStyle w:val="2"/>
        <w:rPr>
          <w:rFonts w:ascii="仿宋" w:hAnsi="仿宋" w:eastAsia="仿宋" w:cs="仿宋"/>
          <w:bCs w:val="0"/>
          <w:kern w:val="2"/>
          <w:sz w:val="28"/>
          <w:szCs w:val="28"/>
        </w:rPr>
      </w:pPr>
    </w:p>
    <w:p w14:paraId="19EFA9D5">
      <w:pPr>
        <w:rPr>
          <w:rFonts w:ascii="仿宋" w:hAnsi="仿宋" w:eastAsia="仿宋" w:cs="仿宋"/>
          <w:sz w:val="28"/>
          <w:szCs w:val="28"/>
        </w:rPr>
      </w:pPr>
    </w:p>
    <w:p w14:paraId="466F6EFC">
      <w:pPr>
        <w:pStyle w:val="2"/>
        <w:rPr>
          <w:rFonts w:ascii="仿宋" w:hAnsi="仿宋" w:eastAsia="仿宋" w:cs="仿宋"/>
          <w:bCs w:val="0"/>
          <w:kern w:val="2"/>
          <w:sz w:val="28"/>
          <w:szCs w:val="28"/>
        </w:rPr>
      </w:pPr>
    </w:p>
    <w:p w14:paraId="28F5E7C9">
      <w:pPr>
        <w:rPr>
          <w:rFonts w:ascii="仿宋" w:hAnsi="仿宋" w:eastAsia="仿宋" w:cs="仿宋"/>
          <w:sz w:val="28"/>
          <w:szCs w:val="28"/>
        </w:rPr>
      </w:pPr>
    </w:p>
    <w:p w14:paraId="1C085D78">
      <w:pPr>
        <w:pStyle w:val="2"/>
        <w:rPr>
          <w:rFonts w:ascii="仿宋" w:hAnsi="仿宋" w:eastAsia="仿宋" w:cs="仿宋"/>
          <w:bCs w:val="0"/>
          <w:kern w:val="2"/>
          <w:sz w:val="28"/>
          <w:szCs w:val="28"/>
        </w:rPr>
      </w:pPr>
    </w:p>
    <w:p w14:paraId="6ED9C60A">
      <w:pPr>
        <w:rPr>
          <w:rFonts w:ascii="仿宋" w:hAnsi="仿宋" w:eastAsia="仿宋" w:cs="仿宋"/>
          <w:sz w:val="28"/>
          <w:szCs w:val="28"/>
        </w:rPr>
      </w:pPr>
    </w:p>
    <w:p w14:paraId="34E4540A">
      <w:pPr>
        <w:pStyle w:val="2"/>
        <w:rPr>
          <w:rFonts w:ascii="仿宋" w:hAnsi="仿宋" w:eastAsia="仿宋" w:cs="仿宋"/>
          <w:bCs w:val="0"/>
          <w:kern w:val="2"/>
          <w:sz w:val="28"/>
          <w:szCs w:val="28"/>
        </w:rPr>
      </w:pPr>
    </w:p>
    <w:p w14:paraId="67617D96">
      <w:pPr>
        <w:rPr>
          <w:rFonts w:ascii="仿宋" w:hAnsi="仿宋" w:eastAsia="仿宋" w:cs="仿宋"/>
          <w:sz w:val="28"/>
          <w:szCs w:val="28"/>
        </w:rPr>
      </w:pPr>
    </w:p>
    <w:p w14:paraId="57D700F5">
      <w:pPr>
        <w:pStyle w:val="2"/>
        <w:rPr>
          <w:rFonts w:ascii="仿宋" w:hAnsi="仿宋" w:eastAsia="仿宋" w:cs="仿宋"/>
          <w:bCs w:val="0"/>
          <w:kern w:val="2"/>
          <w:sz w:val="28"/>
          <w:szCs w:val="28"/>
        </w:rPr>
      </w:pPr>
    </w:p>
    <w:p w14:paraId="21077B71">
      <w:pPr>
        <w:rPr>
          <w:rFonts w:ascii="仿宋" w:hAnsi="仿宋" w:eastAsia="仿宋" w:cs="仿宋"/>
          <w:sz w:val="28"/>
          <w:szCs w:val="28"/>
        </w:rPr>
      </w:pPr>
    </w:p>
    <w:p w14:paraId="02B0FC96">
      <w:pPr>
        <w:pStyle w:val="2"/>
      </w:pPr>
    </w:p>
    <w:p w14:paraId="6818FCE2"/>
    <w:p w14:paraId="35A541E8">
      <w:pPr>
        <w:adjustRightInd w:val="0"/>
        <w:snapToGrid w:val="0"/>
        <w:spacing w:line="560" w:lineRule="exact"/>
        <w:jc w:val="center"/>
        <w:rPr>
          <w:rFonts w:ascii="Calibri" w:hAnsi="Calibri" w:eastAsia="方正小标宋简体"/>
          <w:bCs/>
          <w:kern w:val="44"/>
          <w:sz w:val="44"/>
          <w:szCs w:val="44"/>
        </w:rPr>
      </w:pPr>
    </w:p>
    <w:p w14:paraId="317F19D1">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78A677B9">
      <w:pPr>
        <w:adjustRightInd w:val="0"/>
        <w:snapToGrid w:val="0"/>
        <w:spacing w:line="560" w:lineRule="exact"/>
        <w:jc w:val="left"/>
        <w:rPr>
          <w:rFonts w:ascii="黑体" w:hAnsi="黑体" w:eastAsia="黑体" w:cs="黑体"/>
          <w:b/>
          <w:bCs/>
          <w:kern w:val="0"/>
          <w:sz w:val="32"/>
          <w:szCs w:val="32"/>
        </w:rPr>
      </w:pPr>
    </w:p>
    <w:p w14:paraId="4D27A3B0">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681028B3">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311B13EA">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5BF2D142">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4B667AFE">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3EE52C83">
        <w:tblPrEx>
          <w:tblCellMar>
            <w:top w:w="0" w:type="dxa"/>
            <w:left w:w="108" w:type="dxa"/>
            <w:bottom w:w="0" w:type="dxa"/>
            <w:right w:w="108" w:type="dxa"/>
          </w:tblCellMar>
        </w:tblPrEx>
        <w:trPr>
          <w:trHeight w:val="177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7490F6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6FA39F9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500322BC">
            <w:pPr>
              <w:widowControl/>
              <w:spacing w:line="400" w:lineRule="exact"/>
              <w:jc w:val="left"/>
              <w:rPr>
                <w:rFonts w:ascii="仿宋" w:hAnsi="仿宋" w:eastAsia="仿宋" w:cs="宋体"/>
                <w:kern w:val="0"/>
                <w:sz w:val="24"/>
              </w:rPr>
            </w:pPr>
            <w:r>
              <w:rPr>
                <w:rFonts w:hint="eastAsia" w:ascii="仿宋" w:hAnsi="仿宋" w:eastAsia="仿宋" w:cs="宋体"/>
                <w:kern w:val="0"/>
                <w:sz w:val="24"/>
              </w:rPr>
              <w:t>业   主：衡阳视界科技发展有限公司</w:t>
            </w:r>
          </w:p>
          <w:p w14:paraId="565FA22C">
            <w:pPr>
              <w:widowControl/>
              <w:spacing w:line="400" w:lineRule="exact"/>
              <w:jc w:val="left"/>
              <w:rPr>
                <w:rFonts w:ascii="仿宋" w:hAnsi="仿宋" w:eastAsia="仿宋" w:cs="宋体"/>
                <w:kern w:val="0"/>
                <w:sz w:val="24"/>
              </w:rPr>
            </w:pPr>
            <w:r>
              <w:rPr>
                <w:rFonts w:ascii="仿宋" w:hAnsi="仿宋" w:eastAsia="仿宋" w:cs="宋体"/>
                <w:kern w:val="0"/>
                <w:sz w:val="24"/>
              </w:rPr>
              <w:t>地</w:t>
            </w:r>
            <w:r>
              <w:rPr>
                <w:rFonts w:eastAsia="仿宋" w:cs="宋体"/>
                <w:kern w:val="0"/>
                <w:sz w:val="24"/>
              </w:rPr>
              <w:t> </w:t>
            </w:r>
            <w:r>
              <w:rPr>
                <w:rFonts w:ascii="仿宋" w:hAnsi="仿宋" w:eastAsia="仿宋" w:cs="宋体"/>
                <w:kern w:val="0"/>
                <w:sz w:val="24"/>
              </w:rPr>
              <w:t xml:space="preserve"> </w:t>
            </w:r>
            <w:r>
              <w:rPr>
                <w:rFonts w:hint="eastAsia" w:ascii="仿宋" w:hAnsi="仿宋" w:eastAsia="仿宋" w:cs="宋体"/>
                <w:kern w:val="0"/>
                <w:sz w:val="24"/>
              </w:rPr>
              <w:t xml:space="preserve">  </w:t>
            </w:r>
            <w:r>
              <w:rPr>
                <w:rFonts w:ascii="仿宋" w:hAnsi="仿宋" w:eastAsia="仿宋" w:cs="宋体"/>
                <w:kern w:val="0"/>
                <w:sz w:val="24"/>
              </w:rPr>
              <w:t>址：衡阳</w:t>
            </w:r>
            <w:r>
              <w:rPr>
                <w:rFonts w:hint="eastAsia" w:ascii="仿宋" w:hAnsi="仿宋" w:eastAsia="仿宋" w:cs="宋体"/>
                <w:kern w:val="0"/>
                <w:sz w:val="24"/>
              </w:rPr>
              <w:t>（国际）眼镜小镇</w:t>
            </w:r>
          </w:p>
          <w:p w14:paraId="44406AED">
            <w:pPr>
              <w:widowControl/>
              <w:spacing w:line="400" w:lineRule="exact"/>
              <w:jc w:val="left"/>
              <w:rPr>
                <w:rFonts w:ascii="仿宋" w:hAnsi="仿宋" w:eastAsia="仿宋" w:cs="宋体"/>
                <w:kern w:val="0"/>
                <w:sz w:val="24"/>
              </w:rPr>
            </w:pPr>
            <w:r>
              <w:rPr>
                <w:rFonts w:ascii="仿宋" w:hAnsi="仿宋" w:eastAsia="仿宋" w:cs="宋体"/>
                <w:kern w:val="0"/>
                <w:sz w:val="24"/>
              </w:rPr>
              <w:t>联</w:t>
            </w:r>
            <w:r>
              <w:rPr>
                <w:rFonts w:hint="eastAsia" w:ascii="仿宋" w:hAnsi="仿宋" w:eastAsia="仿宋" w:cs="宋体"/>
                <w:kern w:val="0"/>
                <w:sz w:val="24"/>
              </w:rPr>
              <w:t xml:space="preserve"> </w:t>
            </w:r>
            <w:r>
              <w:rPr>
                <w:rFonts w:ascii="仿宋" w:hAnsi="仿宋" w:eastAsia="仿宋" w:cs="宋体"/>
                <w:kern w:val="0"/>
                <w:sz w:val="24"/>
              </w:rPr>
              <w:t>系</w:t>
            </w:r>
            <w:r>
              <w:rPr>
                <w:rFonts w:hint="eastAsia" w:ascii="仿宋" w:hAnsi="仿宋" w:eastAsia="仿宋" w:cs="宋体"/>
                <w:kern w:val="0"/>
                <w:sz w:val="24"/>
              </w:rPr>
              <w:t xml:space="preserve"> </w:t>
            </w:r>
            <w:r>
              <w:rPr>
                <w:rFonts w:ascii="仿宋" w:hAnsi="仿宋" w:eastAsia="仿宋" w:cs="宋体"/>
                <w:kern w:val="0"/>
                <w:sz w:val="24"/>
              </w:rPr>
              <w:t>人：</w:t>
            </w:r>
            <w:r>
              <w:rPr>
                <w:rFonts w:hint="eastAsia" w:ascii="仿宋" w:hAnsi="仿宋" w:eastAsia="仿宋" w:cs="宋体"/>
                <w:kern w:val="0"/>
                <w:sz w:val="24"/>
              </w:rPr>
              <w:t>许先生</w:t>
            </w:r>
          </w:p>
          <w:p w14:paraId="19403088">
            <w:pPr>
              <w:adjustRightInd w:val="0"/>
              <w:snapToGrid w:val="0"/>
              <w:spacing w:line="400" w:lineRule="exact"/>
              <w:jc w:val="left"/>
              <w:rPr>
                <w:rFonts w:ascii="仿宋" w:hAnsi="仿宋" w:eastAsia="仿宋" w:cs="仿宋"/>
                <w:kern w:val="0"/>
                <w:sz w:val="24"/>
              </w:rPr>
            </w:pPr>
            <w:r>
              <w:rPr>
                <w:rFonts w:ascii="仿宋" w:hAnsi="仿宋" w:eastAsia="仿宋" w:cs="宋体"/>
                <w:kern w:val="0"/>
                <w:sz w:val="24"/>
              </w:rPr>
              <w:t>电</w:t>
            </w:r>
            <w:r>
              <w:rPr>
                <w:rFonts w:eastAsia="仿宋" w:cs="宋体"/>
                <w:kern w:val="0"/>
                <w:sz w:val="24"/>
              </w:rPr>
              <w:t> </w:t>
            </w:r>
            <w:r>
              <w:rPr>
                <w:rFonts w:hint="eastAsia" w:eastAsia="仿宋" w:cs="宋体"/>
                <w:kern w:val="0"/>
                <w:sz w:val="24"/>
              </w:rPr>
              <w:t xml:space="preserve">   </w:t>
            </w:r>
            <w:r>
              <w:rPr>
                <w:rFonts w:ascii="仿宋" w:hAnsi="仿宋" w:eastAsia="仿宋" w:cs="宋体"/>
                <w:kern w:val="0"/>
                <w:sz w:val="24"/>
              </w:rPr>
              <w:t>话：</w:t>
            </w:r>
            <w:r>
              <w:rPr>
                <w:rFonts w:hint="eastAsia" w:ascii="仿宋" w:hAnsi="仿宋" w:eastAsia="仿宋" w:cs="宋体"/>
                <w:kern w:val="0"/>
                <w:sz w:val="24"/>
              </w:rPr>
              <w:t>15115979172</w:t>
            </w:r>
          </w:p>
        </w:tc>
      </w:tr>
      <w:tr w14:paraId="39387AAC">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74602C6">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7E7E6FC">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792217F7">
            <w:pPr>
              <w:adjustRightInd w:val="0"/>
              <w:snapToGrid w:val="0"/>
              <w:spacing w:line="480" w:lineRule="exact"/>
              <w:jc w:val="left"/>
              <w:rPr>
                <w:rFonts w:ascii="仿宋" w:hAnsi="仿宋" w:eastAsia="仿宋" w:cs="仿宋"/>
                <w:spacing w:val="15"/>
                <w:kern w:val="0"/>
                <w:sz w:val="24"/>
              </w:rPr>
            </w:pPr>
            <w:r>
              <w:rPr>
                <w:rFonts w:hint="eastAsia" w:ascii="仿宋" w:hAnsi="仿宋" w:eastAsia="仿宋" w:cs="仿宋"/>
                <w:kern w:val="0"/>
                <w:sz w:val="24"/>
              </w:rPr>
              <w:t>眼镜小镇首期示范标准厂房电梯维修保养服务</w:t>
            </w:r>
            <w:r>
              <w:rPr>
                <w:rFonts w:ascii="仿宋" w:hAnsi="仿宋" w:eastAsia="仿宋" w:cs="仿宋"/>
                <w:kern w:val="0"/>
                <w:sz w:val="24"/>
              </w:rPr>
              <w:t>公开比选</w:t>
            </w:r>
          </w:p>
        </w:tc>
      </w:tr>
      <w:tr w14:paraId="5C4EC6CE">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013FC76">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10868389">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02DDC51B">
            <w:pPr>
              <w:widowControl/>
              <w:spacing w:line="480" w:lineRule="exact"/>
              <w:jc w:val="left"/>
              <w:rPr>
                <w:rFonts w:ascii="仿宋" w:hAnsi="仿宋" w:eastAsia="仿宋" w:cs="仿宋"/>
                <w:sz w:val="24"/>
              </w:rPr>
            </w:pPr>
            <w:r>
              <w:rPr>
                <w:rFonts w:hint="eastAsia" w:ascii="仿宋" w:hAnsi="仿宋" w:eastAsia="仿宋" w:cs="仿宋"/>
                <w:kern w:val="0"/>
                <w:sz w:val="24"/>
              </w:rPr>
              <w:t>选择一家符合资质要求的电梯维修保养服务单位，负责眼镜小镇首期示范标准厂房范围内共19台套电梯维修保养（含年检及200元以内零部件）服务工作。</w:t>
            </w:r>
          </w:p>
        </w:tc>
      </w:tr>
      <w:tr w14:paraId="466DCC08">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453C309">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2DCE94CA">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6C396370">
            <w:pPr>
              <w:adjustRightInd w:val="0"/>
              <w:snapToGrid w:val="0"/>
              <w:spacing w:line="480" w:lineRule="exact"/>
              <w:jc w:val="left"/>
              <w:rPr>
                <w:rFonts w:ascii="仿宋" w:hAnsi="仿宋" w:eastAsia="仿宋" w:cs="仿宋"/>
                <w:sz w:val="24"/>
              </w:rPr>
            </w:pPr>
            <w:r>
              <w:rPr>
                <w:rFonts w:ascii="仿宋" w:hAnsi="仿宋" w:eastAsia="仿宋"/>
                <w:sz w:val="24"/>
              </w:rPr>
              <w:t>企业自筹</w:t>
            </w:r>
          </w:p>
        </w:tc>
      </w:tr>
      <w:tr w14:paraId="38116589">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E76FE98">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3C018FA2">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66D59D21">
            <w:pPr>
              <w:widowControl/>
              <w:spacing w:line="480" w:lineRule="exact"/>
              <w:jc w:val="left"/>
              <w:rPr>
                <w:rFonts w:ascii="仿宋" w:hAnsi="仿宋" w:eastAsia="仿宋" w:cs="仿宋"/>
                <w:sz w:val="24"/>
              </w:rPr>
            </w:pPr>
            <w:r>
              <w:rPr>
                <w:rFonts w:hint="eastAsia" w:ascii="仿宋" w:hAnsi="仿宋" w:eastAsia="仿宋" w:cs="仿宋"/>
                <w:kern w:val="0"/>
                <w:sz w:val="24"/>
              </w:rPr>
              <w:t>电梯维修保养服务</w:t>
            </w:r>
          </w:p>
        </w:tc>
      </w:tr>
      <w:tr w14:paraId="076C9AF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B471AE2">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3C37CB1D">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11D33F59">
            <w:pPr>
              <w:widowControl/>
              <w:spacing w:line="480" w:lineRule="exact"/>
              <w:jc w:val="left"/>
              <w:rPr>
                <w:rFonts w:ascii="仿宋" w:hAnsi="仿宋" w:eastAsia="仿宋" w:cs="仿宋"/>
                <w:sz w:val="24"/>
              </w:rPr>
            </w:pPr>
            <w:r>
              <w:rPr>
                <w:rFonts w:hint="eastAsia" w:ascii="仿宋" w:hAnsi="仿宋" w:eastAsia="仿宋" w:cs="仿宋"/>
                <w:sz w:val="24"/>
              </w:rPr>
              <w:t>自合同签订日起一年</w:t>
            </w:r>
          </w:p>
        </w:tc>
      </w:tr>
      <w:tr w14:paraId="05328B50">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86942CB">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2A3548BF">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0E1B9800">
            <w:pPr>
              <w:adjustRightInd w:val="0"/>
              <w:snapToGrid w:val="0"/>
              <w:spacing w:line="50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78843FDA">
            <w:pPr>
              <w:adjustRightInd w:val="0"/>
              <w:snapToGrid w:val="0"/>
              <w:spacing w:line="500" w:lineRule="exact"/>
              <w:jc w:val="left"/>
              <w:rPr>
                <w:rFonts w:ascii="仿宋" w:hAnsi="仿宋" w:eastAsia="仿宋" w:cs="仿宋"/>
                <w:sz w:val="24"/>
              </w:rPr>
            </w:pPr>
            <w:r>
              <w:rPr>
                <w:rFonts w:ascii="仿宋" w:hAnsi="仿宋" w:eastAsia="仿宋" w:cs="仿宋"/>
                <w:sz w:val="24"/>
              </w:rPr>
              <w:t>2.资质要求：具备</w:t>
            </w:r>
            <w:r>
              <w:rPr>
                <w:rFonts w:ascii="仿宋" w:hAnsi="仿宋" w:eastAsia="仿宋" w:cs="仿宋"/>
                <w:sz w:val="24"/>
                <w:u w:val="single"/>
              </w:rPr>
              <w:t xml:space="preserve">  </w:t>
            </w:r>
            <w:r>
              <w:rPr>
                <w:rFonts w:hint="eastAsia" w:ascii="仿宋" w:hAnsi="仿宋" w:eastAsia="仿宋" w:cs="仿宋"/>
                <w:sz w:val="24"/>
                <w:u w:val="single"/>
              </w:rPr>
              <w:t>市场监督管理局</w:t>
            </w:r>
            <w:r>
              <w:rPr>
                <w:rFonts w:ascii="仿宋" w:hAnsi="仿宋" w:eastAsia="仿宋" w:cs="仿宋"/>
                <w:sz w:val="24"/>
                <w:u w:val="single"/>
              </w:rPr>
              <w:t xml:space="preserve">  </w:t>
            </w:r>
            <w:r>
              <w:rPr>
                <w:rFonts w:ascii="仿宋" w:hAnsi="仿宋" w:eastAsia="仿宋" w:cs="仿宋"/>
                <w:sz w:val="24"/>
              </w:rPr>
              <w:t>主管部门颁发的</w:t>
            </w:r>
            <w:r>
              <w:rPr>
                <w:rFonts w:ascii="仿宋" w:hAnsi="仿宋" w:eastAsia="仿宋" w:cs="仿宋"/>
                <w:sz w:val="24"/>
                <w:u w:val="single"/>
              </w:rPr>
              <w:t xml:space="preserve"> </w:t>
            </w:r>
            <w:r>
              <w:rPr>
                <w:rFonts w:hint="eastAsia" w:ascii="仿宋" w:hAnsi="仿宋" w:eastAsia="仿宋" w:cs="仿宋"/>
                <w:sz w:val="24"/>
                <w:u w:val="single"/>
              </w:rPr>
              <w:t>特种设备生产许可证（电梯类）</w:t>
            </w:r>
            <w:r>
              <w:rPr>
                <w:rFonts w:ascii="仿宋" w:hAnsi="仿宋" w:eastAsia="仿宋" w:cs="仿宋"/>
                <w:sz w:val="24"/>
                <w:u w:val="single"/>
              </w:rPr>
              <w:t xml:space="preserve"> </w:t>
            </w:r>
            <w:r>
              <w:rPr>
                <w:rFonts w:ascii="仿宋" w:hAnsi="仿宋" w:eastAsia="仿宋" w:cs="仿宋"/>
                <w:sz w:val="24"/>
              </w:rPr>
              <w:t>资质，资质证书处于有效期。</w:t>
            </w:r>
          </w:p>
          <w:p w14:paraId="461ECE46">
            <w:pPr>
              <w:adjustRightInd w:val="0"/>
              <w:snapToGrid w:val="0"/>
              <w:spacing w:line="500" w:lineRule="exact"/>
              <w:jc w:val="left"/>
              <w:rPr>
                <w:rFonts w:ascii="仿宋" w:hAnsi="仿宋" w:eastAsia="仿宋" w:cs="仿宋"/>
                <w:sz w:val="24"/>
              </w:rPr>
            </w:pPr>
            <w:r>
              <w:rPr>
                <w:rFonts w:ascii="仿宋" w:hAnsi="仿宋" w:eastAsia="仿宋" w:cs="仿宋"/>
                <w:sz w:val="24"/>
              </w:rPr>
              <w:t>3.类似项目业绩要求：</w:t>
            </w:r>
          </w:p>
          <w:p w14:paraId="26C0FE1F">
            <w:pPr>
              <w:adjustRightInd w:val="0"/>
              <w:snapToGrid w:val="0"/>
              <w:spacing w:line="50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7FF10C2F">
            <w:pPr>
              <w:adjustRightInd w:val="0"/>
              <w:snapToGrid w:val="0"/>
              <w:spacing w:line="50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提供:近3年内（</w:t>
            </w:r>
            <w:r>
              <w:rPr>
                <w:rFonts w:ascii="仿宋" w:hAnsi="仿宋" w:eastAsia="仿宋" w:cs="仿宋"/>
                <w:sz w:val="24"/>
                <w:u w:val="single"/>
              </w:rPr>
              <w:t xml:space="preserve">  </w:t>
            </w:r>
            <w:r>
              <w:rPr>
                <w:rFonts w:hint="eastAsia" w:ascii="仿宋" w:hAnsi="仿宋" w:eastAsia="仿宋" w:cs="仿宋"/>
                <w:sz w:val="24"/>
                <w:u w:val="single"/>
              </w:rPr>
              <w:t>2021</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11</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2024</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11</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rPr>
              <w:t>1</w:t>
            </w:r>
            <w:r>
              <w:rPr>
                <w:rFonts w:ascii="仿宋" w:hAnsi="仿宋" w:eastAsia="仿宋" w:cs="仿宋"/>
                <w:sz w:val="24"/>
                <w:u w:val="single"/>
              </w:rPr>
              <w:t xml:space="preserve"> </w:t>
            </w:r>
            <w:r>
              <w:rPr>
                <w:rFonts w:ascii="仿宋" w:hAnsi="仿宋" w:eastAsia="仿宋" w:cs="仿宋"/>
                <w:sz w:val="24"/>
              </w:rPr>
              <w:t>个（1至3个）</w:t>
            </w:r>
            <w:r>
              <w:rPr>
                <w:rFonts w:ascii="仿宋" w:hAnsi="仿宋" w:eastAsia="仿宋" w:cs="仿宋"/>
                <w:sz w:val="24"/>
                <w:u w:val="single"/>
              </w:rPr>
              <w:t xml:space="preserve">  </w:t>
            </w:r>
            <w:r>
              <w:rPr>
                <w:rFonts w:hint="eastAsia" w:ascii="仿宋" w:hAnsi="仿宋" w:eastAsia="仿宋" w:cs="仿宋"/>
                <w:sz w:val="24"/>
                <w:u w:val="single"/>
              </w:rPr>
              <w:t>独立完成的单项合同金额达到2.28万元</w:t>
            </w:r>
            <w:r>
              <w:rPr>
                <w:rFonts w:ascii="仿宋" w:hAnsi="仿宋" w:eastAsia="仿宋" w:cs="仿宋"/>
                <w:sz w:val="24"/>
                <w:u w:val="single"/>
              </w:rPr>
              <w:t xml:space="preserve"> </w:t>
            </w:r>
            <w:r>
              <w:rPr>
                <w:rFonts w:ascii="仿宋" w:hAnsi="仿宋" w:eastAsia="仿宋" w:cs="仿宋"/>
                <w:sz w:val="24"/>
              </w:rPr>
              <w:t>的类似项目业绩。</w:t>
            </w:r>
          </w:p>
          <w:p w14:paraId="4C497D10">
            <w:pPr>
              <w:adjustRightInd w:val="0"/>
              <w:snapToGrid w:val="0"/>
              <w:spacing w:line="500" w:lineRule="exact"/>
              <w:jc w:val="left"/>
              <w:rPr>
                <w:rFonts w:ascii="仿宋" w:hAnsi="仿宋" w:eastAsia="仿宋" w:cs="仿宋"/>
                <w:sz w:val="24"/>
              </w:rPr>
            </w:pPr>
            <w:r>
              <w:rPr>
                <w:rFonts w:ascii="仿宋" w:hAnsi="仿宋" w:eastAsia="仿宋" w:cs="仿宋"/>
                <w:sz w:val="24"/>
              </w:rPr>
              <w:t>类似项目业绩是指:</w:t>
            </w:r>
            <w:r>
              <w:rPr>
                <w:rFonts w:ascii="仿宋" w:hAnsi="仿宋" w:eastAsia="仿宋" w:cs="仿宋"/>
                <w:sz w:val="24"/>
                <w:u w:val="single"/>
              </w:rPr>
              <w:t xml:space="preserve"> </w:t>
            </w:r>
            <w:r>
              <w:rPr>
                <w:rFonts w:hint="eastAsia" w:ascii="仿宋" w:hAnsi="仿宋" w:eastAsia="仿宋" w:cs="仿宋"/>
                <w:sz w:val="24"/>
                <w:u w:val="single"/>
              </w:rPr>
              <w:t>电梯维修保养项目</w:t>
            </w:r>
            <w:r>
              <w:rPr>
                <w:rFonts w:ascii="仿宋" w:hAnsi="仿宋" w:eastAsia="仿宋" w:cs="仿宋"/>
                <w:sz w:val="24"/>
                <w:u w:val="single"/>
              </w:rPr>
              <w:t xml:space="preserve">  </w:t>
            </w:r>
            <w:r>
              <w:rPr>
                <w:rFonts w:ascii="仿宋" w:hAnsi="仿宋" w:eastAsia="仿宋" w:cs="仿宋"/>
                <w:sz w:val="24"/>
              </w:rPr>
              <w:t>。</w:t>
            </w:r>
          </w:p>
          <w:p w14:paraId="0BBF68DA">
            <w:pPr>
              <w:adjustRightInd w:val="0"/>
              <w:snapToGrid w:val="0"/>
              <w:spacing w:line="500" w:lineRule="exact"/>
              <w:jc w:val="left"/>
              <w:rPr>
                <w:rFonts w:ascii="仿宋" w:hAnsi="仿宋" w:eastAsia="仿宋" w:cs="仿宋"/>
                <w:sz w:val="24"/>
              </w:rPr>
            </w:pPr>
            <w:r>
              <w:rPr>
                <w:rFonts w:ascii="仿宋" w:hAnsi="仿宋" w:eastAsia="仿宋" w:cs="仿宋"/>
                <w:sz w:val="24"/>
              </w:rPr>
              <w:t>4.项目负责人要求：</w:t>
            </w:r>
          </w:p>
          <w:p w14:paraId="465C9D29">
            <w:pPr>
              <w:adjustRightInd w:val="0"/>
              <w:snapToGrid w:val="0"/>
              <w:spacing w:line="50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20B9540C">
            <w:pPr>
              <w:adjustRightInd w:val="0"/>
              <w:snapToGrid w:val="0"/>
              <w:spacing w:line="50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提供:拟任项目负责人须具有</w:t>
            </w:r>
            <w:r>
              <w:rPr>
                <w:rFonts w:ascii="仿宋" w:hAnsi="仿宋" w:eastAsia="仿宋" w:cs="仿宋"/>
                <w:sz w:val="24"/>
                <w:u w:val="single"/>
              </w:rPr>
              <w:t xml:space="preserve">   </w:t>
            </w:r>
            <w:r>
              <w:rPr>
                <w:rFonts w:ascii="仿宋" w:hAnsi="仿宋" w:eastAsia="仿宋" w:cs="仿宋"/>
                <w:sz w:val="24"/>
              </w:rPr>
              <w:t>，且为本单位在职员工，并提供劳动和社会保障部门出具的投标截止时间前近半年连续6个月（</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月）的社保证明。</w:t>
            </w:r>
          </w:p>
          <w:p w14:paraId="6F9BB499">
            <w:pPr>
              <w:adjustRightInd w:val="0"/>
              <w:snapToGrid w:val="0"/>
              <w:spacing w:line="500" w:lineRule="exact"/>
              <w:jc w:val="left"/>
              <w:rPr>
                <w:rFonts w:ascii="仿宋" w:hAnsi="仿宋" w:eastAsia="仿宋" w:cs="仿宋"/>
                <w:sz w:val="24"/>
              </w:rPr>
            </w:pPr>
            <w:r>
              <w:rPr>
                <w:rFonts w:ascii="仿宋" w:hAnsi="仿宋" w:eastAsia="仿宋" w:cs="仿宋"/>
                <w:sz w:val="24"/>
              </w:rPr>
              <w:t>5.其他人员要求：</w:t>
            </w:r>
          </w:p>
          <w:p w14:paraId="6481AC42">
            <w:pPr>
              <w:adjustRightInd w:val="0"/>
              <w:snapToGrid w:val="0"/>
              <w:spacing w:line="50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6C4A7A95">
            <w:pPr>
              <w:adjustRightInd w:val="0"/>
              <w:snapToGrid w:val="0"/>
              <w:spacing w:line="50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w:t>
            </w:r>
            <w:r>
              <w:rPr>
                <w:rFonts w:hint="eastAsia" w:ascii="仿宋" w:hAnsi="仿宋" w:eastAsia="仿宋" w:cs="仿宋"/>
                <w:sz w:val="24"/>
              </w:rPr>
              <w:t>拟任项目维保人员不少于2人（2至3人），须具有</w:t>
            </w:r>
            <w:r>
              <w:rPr>
                <w:rFonts w:hint="eastAsia" w:ascii="仿宋" w:hAnsi="仿宋" w:eastAsia="仿宋" w:cs="仿宋"/>
                <w:sz w:val="24"/>
                <w:u w:val="single"/>
              </w:rPr>
              <w:t>电梯维保作业证</w:t>
            </w:r>
            <w:r>
              <w:rPr>
                <w:rFonts w:hint="eastAsia" w:ascii="仿宋" w:hAnsi="仿宋" w:eastAsia="仿宋" w:cs="仿宋"/>
                <w:sz w:val="24"/>
              </w:rPr>
              <w:t>书，证书处于有效期，且为本单位在职员工，并提供劳动和社会保障部门出具的投标截止时间前近半年连续6个月（2024年6月至2024年11月）的社保证明。</w:t>
            </w:r>
          </w:p>
          <w:p w14:paraId="18A21606">
            <w:pPr>
              <w:adjustRightInd w:val="0"/>
              <w:snapToGrid w:val="0"/>
              <w:spacing w:line="500" w:lineRule="exact"/>
              <w:jc w:val="left"/>
              <w:rPr>
                <w:rFonts w:ascii="仿宋" w:hAnsi="仿宋" w:eastAsia="仿宋" w:cs="仿宋"/>
                <w:sz w:val="24"/>
              </w:rPr>
            </w:pPr>
            <w:r>
              <w:rPr>
                <w:rFonts w:ascii="仿宋" w:hAnsi="仿宋" w:eastAsia="仿宋" w:cs="仿宋"/>
                <w:sz w:val="24"/>
              </w:rPr>
              <w:t>6.信誉要求：近三年内，在经营活动中无不良记录。</w:t>
            </w:r>
          </w:p>
          <w:p w14:paraId="463CCC85">
            <w:pPr>
              <w:adjustRightInd w:val="0"/>
              <w:snapToGrid w:val="0"/>
              <w:spacing w:line="50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297A09B2">
            <w:pPr>
              <w:adjustRightInd w:val="0"/>
              <w:snapToGrid w:val="0"/>
              <w:spacing w:line="500" w:lineRule="exact"/>
              <w:jc w:val="left"/>
              <w:rPr>
                <w:rFonts w:ascii="仿宋" w:hAnsi="仿宋" w:eastAsia="仿宋" w:cs="仿宋"/>
                <w:sz w:val="24"/>
              </w:rPr>
            </w:pPr>
            <w:r>
              <w:rPr>
                <w:rFonts w:ascii="仿宋" w:hAnsi="仿宋" w:eastAsia="仿宋" w:cs="仿宋"/>
                <w:sz w:val="24"/>
              </w:rPr>
              <w:t>8.联合体要求：本次比选不接受联合体参加。</w:t>
            </w:r>
          </w:p>
          <w:p w14:paraId="425CAFAB">
            <w:pPr>
              <w:adjustRightInd w:val="0"/>
              <w:snapToGrid w:val="0"/>
              <w:spacing w:line="500" w:lineRule="exact"/>
              <w:jc w:val="left"/>
              <w:rPr>
                <w:rFonts w:ascii="仿宋" w:hAnsi="仿宋" w:eastAsia="仿宋" w:cs="仿宋"/>
                <w:sz w:val="24"/>
              </w:rPr>
            </w:pPr>
            <w:r>
              <w:rPr>
                <w:rFonts w:ascii="仿宋" w:hAnsi="仿宋" w:eastAsia="仿宋" w:cs="仿宋"/>
                <w:sz w:val="24"/>
              </w:rPr>
              <w:t>9.其他要求：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tc>
      </w:tr>
      <w:tr w14:paraId="1F50EC1E">
        <w:tblPrEx>
          <w:tblCellMar>
            <w:top w:w="0" w:type="dxa"/>
            <w:left w:w="108" w:type="dxa"/>
            <w:bottom w:w="0" w:type="dxa"/>
            <w:right w:w="108" w:type="dxa"/>
          </w:tblCellMar>
        </w:tblPrEx>
        <w:trPr>
          <w:trHeight w:val="12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C0F8363">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7B973430">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0CD1C86D">
            <w:pPr>
              <w:widowControl/>
              <w:spacing w:line="480" w:lineRule="exact"/>
              <w:rPr>
                <w:rFonts w:ascii="仿宋" w:hAnsi="仿宋" w:eastAsia="仿宋" w:cs="仿宋"/>
                <w:kern w:val="0"/>
                <w:sz w:val="24"/>
              </w:rPr>
            </w:pPr>
            <w:r>
              <w:rPr>
                <w:rFonts w:hint="eastAsia" w:ascii="仿宋" w:hAnsi="仿宋" w:eastAsia="仿宋" w:cs="仿宋"/>
                <w:kern w:val="0"/>
                <w:sz w:val="24"/>
              </w:rPr>
              <w:t>2024年</w:t>
            </w:r>
            <w:r>
              <w:rPr>
                <w:rFonts w:ascii="仿宋" w:hAnsi="仿宋" w:eastAsia="仿宋" w:cs="仿宋"/>
                <w:sz w:val="24"/>
                <w:u w:val="single"/>
              </w:rPr>
              <w:t xml:space="preserve"> </w:t>
            </w:r>
            <w:r>
              <w:rPr>
                <w:rFonts w:hint="eastAsia" w:ascii="仿宋" w:hAnsi="仿宋" w:eastAsia="仿宋" w:cs="仿宋"/>
                <w:sz w:val="24"/>
                <w:u w:val="single"/>
                <w:lang w:val="en-US" w:eastAsia="zh-CN"/>
              </w:rPr>
              <w:t>12</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 xml:space="preserve">30 </w:t>
            </w:r>
            <w:r>
              <w:rPr>
                <w:rFonts w:hint="eastAsia" w:ascii="仿宋" w:hAnsi="仿宋" w:eastAsia="仿宋" w:cs="仿宋"/>
                <w:kern w:val="0"/>
                <w:sz w:val="24"/>
              </w:rPr>
              <w:t>日下午17：00前（北京时间，节假日休息）</w:t>
            </w:r>
          </w:p>
        </w:tc>
      </w:tr>
      <w:tr w14:paraId="7BBD5C71">
        <w:tblPrEx>
          <w:tblCellMar>
            <w:top w:w="0" w:type="dxa"/>
            <w:left w:w="108" w:type="dxa"/>
            <w:bottom w:w="0" w:type="dxa"/>
            <w:right w:w="108" w:type="dxa"/>
          </w:tblCellMar>
        </w:tblPrEx>
        <w:trPr>
          <w:trHeight w:val="16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B506EB">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2E1501BD">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43660B2B">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1BA297DF">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BF911D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10203C73">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6A943A38">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79FCA2F3">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1614F7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3C17D298">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4FC7AA74">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3A9D8998">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790361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4BCAE63B">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22E79E1D">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3DF23981">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1A1EF68F">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440C4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201195B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0F0BCC14">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7BDDEF8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EE3F5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6825A53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4D0AFBB2">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1118FA4E">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09B9545E">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1500   </w:t>
            </w:r>
            <w:r>
              <w:rPr>
                <w:rFonts w:hint="eastAsia" w:ascii="仿宋" w:hAnsi="仿宋" w:eastAsia="仿宋" w:cs="仿宋"/>
                <w:kern w:val="0"/>
                <w:sz w:val="24"/>
              </w:rPr>
              <w:t>元。</w:t>
            </w:r>
          </w:p>
        </w:tc>
      </w:tr>
      <w:tr w14:paraId="2F98C77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646FD8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4A02B754">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C7FC255">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经评审的最低投标价法</w:t>
            </w:r>
          </w:p>
        </w:tc>
      </w:tr>
      <w:tr w14:paraId="1FA98282">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3416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0B601CF4">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5A19EF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78A99F00">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76000  </w:t>
            </w:r>
            <w:r>
              <w:rPr>
                <w:rFonts w:hint="eastAsia" w:ascii="仿宋" w:hAnsi="仿宋" w:eastAsia="仿宋" w:cs="仿宋"/>
                <w:kern w:val="0"/>
                <w:sz w:val="24"/>
              </w:rPr>
              <w:t xml:space="preserve">元。       </w:t>
            </w:r>
          </w:p>
        </w:tc>
      </w:tr>
      <w:tr w14:paraId="52B21ECF">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9444EC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6F570B5B">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151A2967">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2B144B0F">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61B714F5">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E1F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675AE23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01E5413E">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bl>
    <w:p w14:paraId="307393E7">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7A3BD202">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091B14B4">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03F4CC6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1C2713A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4699800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4DF14C2A">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4A41B76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44E46833">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5783BC7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2387BD4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452AED5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3CDA401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48EAF0E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25C00CB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31D5F5B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7301E76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0292E272">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1286039C">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2B82C036">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11DCD364">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1941534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7C85E9B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0978EA8A">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36C1B918">
      <w:pPr>
        <w:widowControl/>
        <w:spacing w:line="480" w:lineRule="exact"/>
        <w:ind w:firstLine="643" w:firstLineChars="200"/>
        <w:rPr>
          <w:rFonts w:ascii="黑体" w:hAnsi="黑体" w:eastAsia="黑体" w:cs="黑体"/>
          <w:b/>
          <w:bCs/>
          <w:kern w:val="0"/>
          <w:sz w:val="32"/>
          <w:szCs w:val="32"/>
        </w:rPr>
      </w:pPr>
    </w:p>
    <w:p w14:paraId="4727088A">
      <w:pPr>
        <w:widowControl/>
        <w:spacing w:line="480" w:lineRule="exact"/>
        <w:ind w:firstLine="643" w:firstLineChars="200"/>
        <w:rPr>
          <w:rFonts w:ascii="黑体" w:hAnsi="黑体" w:eastAsia="黑体" w:cs="黑体"/>
          <w:b/>
          <w:bCs/>
          <w:kern w:val="0"/>
          <w:sz w:val="32"/>
          <w:szCs w:val="32"/>
        </w:rPr>
      </w:pPr>
    </w:p>
    <w:p w14:paraId="1F1FC7C7">
      <w:pPr>
        <w:widowControl/>
        <w:spacing w:line="480" w:lineRule="exact"/>
        <w:ind w:firstLine="643" w:firstLineChars="200"/>
        <w:rPr>
          <w:rFonts w:ascii="黑体" w:hAnsi="黑体" w:eastAsia="黑体" w:cs="黑体"/>
          <w:b/>
          <w:bCs/>
          <w:kern w:val="0"/>
          <w:sz w:val="32"/>
          <w:szCs w:val="32"/>
        </w:rPr>
      </w:pPr>
    </w:p>
    <w:p w14:paraId="0AB156C2">
      <w:pPr>
        <w:widowControl/>
        <w:spacing w:line="480" w:lineRule="exact"/>
        <w:ind w:firstLine="643" w:firstLineChars="200"/>
        <w:rPr>
          <w:rFonts w:ascii="黑体" w:hAnsi="黑体" w:eastAsia="黑体" w:cs="黑体"/>
          <w:b/>
          <w:bCs/>
          <w:kern w:val="0"/>
          <w:sz w:val="32"/>
          <w:szCs w:val="32"/>
        </w:rPr>
      </w:pPr>
    </w:p>
    <w:p w14:paraId="0DE0854F">
      <w:pPr>
        <w:widowControl/>
        <w:spacing w:line="480" w:lineRule="exact"/>
        <w:ind w:firstLine="643" w:firstLineChars="200"/>
        <w:rPr>
          <w:rFonts w:ascii="黑体" w:hAnsi="黑体" w:eastAsia="黑体" w:cs="黑体"/>
          <w:b/>
          <w:bCs/>
          <w:kern w:val="0"/>
          <w:sz w:val="32"/>
          <w:szCs w:val="32"/>
        </w:rPr>
      </w:pPr>
    </w:p>
    <w:p w14:paraId="4DBDA947">
      <w:pPr>
        <w:widowControl/>
        <w:spacing w:line="480" w:lineRule="exact"/>
        <w:ind w:firstLine="643" w:firstLineChars="200"/>
        <w:rPr>
          <w:rFonts w:ascii="黑体" w:hAnsi="黑体" w:eastAsia="黑体" w:cs="黑体"/>
          <w:b/>
          <w:bCs/>
          <w:kern w:val="0"/>
          <w:sz w:val="32"/>
          <w:szCs w:val="32"/>
        </w:rPr>
      </w:pPr>
    </w:p>
    <w:p w14:paraId="21FF885B">
      <w:pPr>
        <w:widowControl/>
        <w:spacing w:line="480" w:lineRule="exact"/>
        <w:ind w:firstLine="643" w:firstLineChars="200"/>
        <w:rPr>
          <w:rFonts w:ascii="黑体" w:hAnsi="黑体" w:eastAsia="黑体" w:cs="黑体"/>
          <w:b/>
          <w:bCs/>
          <w:kern w:val="0"/>
          <w:sz w:val="32"/>
          <w:szCs w:val="32"/>
        </w:rPr>
      </w:pPr>
    </w:p>
    <w:p w14:paraId="7A9C5EAC">
      <w:pPr>
        <w:widowControl/>
        <w:spacing w:line="480" w:lineRule="exact"/>
        <w:ind w:firstLine="643" w:firstLineChars="200"/>
        <w:rPr>
          <w:rFonts w:ascii="黑体" w:hAnsi="黑体" w:eastAsia="黑体" w:cs="黑体"/>
          <w:b/>
          <w:bCs/>
          <w:kern w:val="0"/>
          <w:sz w:val="32"/>
          <w:szCs w:val="32"/>
        </w:rPr>
      </w:pPr>
    </w:p>
    <w:p w14:paraId="7B4B094D">
      <w:pPr>
        <w:widowControl/>
        <w:spacing w:line="480" w:lineRule="exact"/>
        <w:ind w:firstLine="643" w:firstLineChars="200"/>
        <w:rPr>
          <w:rFonts w:ascii="黑体" w:hAnsi="黑体" w:eastAsia="黑体" w:cs="黑体"/>
          <w:b/>
          <w:bCs/>
          <w:kern w:val="0"/>
          <w:sz w:val="32"/>
          <w:szCs w:val="32"/>
        </w:rPr>
      </w:pPr>
    </w:p>
    <w:p w14:paraId="04DFA15C">
      <w:pPr>
        <w:widowControl/>
        <w:spacing w:line="480" w:lineRule="exact"/>
        <w:ind w:firstLine="643" w:firstLineChars="200"/>
        <w:rPr>
          <w:rFonts w:ascii="黑体" w:hAnsi="黑体" w:eastAsia="黑体" w:cs="黑体"/>
          <w:b/>
          <w:bCs/>
          <w:kern w:val="0"/>
          <w:sz w:val="32"/>
          <w:szCs w:val="32"/>
        </w:rPr>
      </w:pPr>
    </w:p>
    <w:p w14:paraId="6F93D3B7">
      <w:pPr>
        <w:widowControl/>
        <w:spacing w:line="480" w:lineRule="exact"/>
        <w:ind w:firstLine="643" w:firstLineChars="200"/>
        <w:rPr>
          <w:rFonts w:ascii="黑体" w:hAnsi="黑体" w:eastAsia="黑体" w:cs="黑体"/>
          <w:b/>
          <w:bCs/>
          <w:kern w:val="0"/>
          <w:sz w:val="32"/>
          <w:szCs w:val="32"/>
        </w:rPr>
      </w:pPr>
    </w:p>
    <w:p w14:paraId="4E24E6A5">
      <w:pPr>
        <w:widowControl/>
        <w:spacing w:line="480" w:lineRule="exact"/>
        <w:ind w:firstLine="643" w:firstLineChars="200"/>
        <w:rPr>
          <w:rFonts w:ascii="黑体" w:hAnsi="黑体" w:eastAsia="黑体" w:cs="黑体"/>
          <w:b/>
          <w:bCs/>
          <w:kern w:val="0"/>
          <w:sz w:val="32"/>
          <w:szCs w:val="32"/>
        </w:rPr>
      </w:pPr>
    </w:p>
    <w:p w14:paraId="71131525">
      <w:pPr>
        <w:widowControl/>
        <w:spacing w:line="480" w:lineRule="exact"/>
        <w:ind w:firstLine="643" w:firstLineChars="200"/>
        <w:rPr>
          <w:rFonts w:ascii="黑体" w:hAnsi="黑体" w:eastAsia="黑体" w:cs="黑体"/>
          <w:b/>
          <w:bCs/>
          <w:kern w:val="0"/>
          <w:sz w:val="32"/>
          <w:szCs w:val="32"/>
        </w:rPr>
      </w:pPr>
    </w:p>
    <w:p w14:paraId="34978CA0">
      <w:pPr>
        <w:widowControl/>
        <w:spacing w:line="480" w:lineRule="exact"/>
        <w:ind w:firstLine="643" w:firstLineChars="200"/>
        <w:rPr>
          <w:rFonts w:ascii="黑体" w:hAnsi="黑体" w:eastAsia="黑体" w:cs="黑体"/>
          <w:b/>
          <w:bCs/>
          <w:kern w:val="0"/>
          <w:sz w:val="32"/>
          <w:szCs w:val="32"/>
        </w:rPr>
      </w:pPr>
    </w:p>
    <w:p w14:paraId="62CDDB8B">
      <w:pPr>
        <w:widowControl/>
        <w:spacing w:line="480" w:lineRule="exact"/>
        <w:ind w:firstLine="643" w:firstLineChars="200"/>
        <w:rPr>
          <w:rFonts w:ascii="黑体" w:hAnsi="黑体" w:eastAsia="黑体" w:cs="黑体"/>
          <w:b/>
          <w:bCs/>
          <w:kern w:val="0"/>
          <w:sz w:val="32"/>
          <w:szCs w:val="32"/>
        </w:rPr>
      </w:pPr>
    </w:p>
    <w:p w14:paraId="50410F03">
      <w:pPr>
        <w:pStyle w:val="2"/>
      </w:pPr>
    </w:p>
    <w:p w14:paraId="26C8CE68">
      <w:pPr>
        <w:adjustRightInd w:val="0"/>
        <w:snapToGrid w:val="0"/>
        <w:spacing w:line="560" w:lineRule="exact"/>
        <w:jc w:val="center"/>
        <w:rPr>
          <w:rFonts w:ascii="Calibri" w:hAnsi="Calibri" w:eastAsia="方正小标宋简体"/>
          <w:bCs/>
          <w:kern w:val="44"/>
          <w:sz w:val="44"/>
          <w:szCs w:val="44"/>
        </w:rPr>
      </w:pPr>
    </w:p>
    <w:p w14:paraId="374404D3">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572003B2">
      <w:pPr>
        <w:widowControl/>
        <w:spacing w:line="480" w:lineRule="exact"/>
        <w:rPr>
          <w:rFonts w:ascii="仿宋" w:hAnsi="仿宋" w:eastAsia="仿宋"/>
          <w:spacing w:val="15"/>
          <w:kern w:val="0"/>
          <w:sz w:val="28"/>
          <w:szCs w:val="28"/>
        </w:rPr>
      </w:pPr>
    </w:p>
    <w:p w14:paraId="73543A5F">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4454646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80F1EF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29D190A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41024E8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1AF0F74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A2D3AD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4DE2F55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09A159B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w:t>
      </w:r>
    </w:p>
    <w:p w14:paraId="428D372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（3）业绩：参选单位独立完成的完整版合同复印件，并加盖参选单位公章。</w:t>
      </w:r>
    </w:p>
    <w:p w14:paraId="45CBC624">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w:t>
      </w:r>
      <w:r>
        <w:rPr>
          <w:rFonts w:ascii="仿宋" w:hAnsi="仿宋" w:eastAsia="仿宋" w:cs="仿宋"/>
          <w:spacing w:val="15"/>
          <w:kern w:val="0"/>
          <w:sz w:val="28"/>
          <w:szCs w:val="28"/>
          <w:u w:val="single"/>
        </w:rPr>
        <w:t>/</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复印件及社保证明，并加盖参选单位公章。</w:t>
      </w:r>
    </w:p>
    <w:p w14:paraId="6753F4F8">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电梯维保作业证书 </w:t>
      </w:r>
      <w:r>
        <w:rPr>
          <w:rFonts w:hint="eastAsia" w:ascii="仿宋" w:hAnsi="仿宋" w:eastAsia="仿宋" w:cs="仿宋"/>
          <w:sz w:val="28"/>
          <w:szCs w:val="28"/>
        </w:rPr>
        <w:t xml:space="preserve">复印件及社保证明，并加盖参选单位公章。 </w:t>
      </w:r>
    </w:p>
    <w:p w14:paraId="36FEA60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33FE89B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1DFAE4D7">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（8）</w:t>
      </w:r>
      <w:r>
        <w:rPr>
          <w:rFonts w:hint="eastAsia" w:ascii="仿宋" w:hAnsi="仿宋" w:eastAsia="仿宋" w:cs="仿宋"/>
          <w:spacing w:val="15"/>
          <w:kern w:val="0"/>
          <w:sz w:val="28"/>
          <w:szCs w:val="28"/>
        </w:rPr>
        <w:t>其他资格要求证明文件（如有，格式自拟）</w:t>
      </w:r>
    </w:p>
    <w:p w14:paraId="5B18CAD1">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17559EE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39532C74">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433FFA7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4C89F4B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F1EFBB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10027C3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5161A8D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4AA71B5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1CFF127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31DBC0A5">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6175F9A1">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48FB1D18">
      <w:pPr>
        <w:widowControl/>
        <w:spacing w:line="480" w:lineRule="exact"/>
        <w:jc w:val="center"/>
        <w:rPr>
          <w:rFonts w:ascii="宋体" w:hAnsi="宋体"/>
          <w:b/>
          <w:bCs/>
          <w:kern w:val="0"/>
          <w:sz w:val="44"/>
          <w:szCs w:val="44"/>
        </w:rPr>
      </w:pPr>
    </w:p>
    <w:p w14:paraId="7FEA7404">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525F7B88">
      <w:pPr>
        <w:widowControl/>
        <w:spacing w:line="480" w:lineRule="exact"/>
        <w:rPr>
          <w:rFonts w:ascii="仿宋" w:hAnsi="仿宋" w:eastAsia="仿宋"/>
          <w:kern w:val="0"/>
          <w:sz w:val="28"/>
          <w:szCs w:val="28"/>
        </w:rPr>
      </w:pPr>
    </w:p>
    <w:p w14:paraId="05639F72">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692FB0B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B8D425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电梯维修保养  </w:t>
      </w:r>
      <w:r>
        <w:rPr>
          <w:rFonts w:hint="eastAsia" w:ascii="仿宋" w:hAnsi="仿宋" w:eastAsia="仿宋"/>
          <w:kern w:val="0"/>
          <w:sz w:val="28"/>
          <w:szCs w:val="28"/>
        </w:rPr>
        <w:t>服务任务。</w:t>
      </w:r>
    </w:p>
    <w:p w14:paraId="2ACB68A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电梯维修保养  </w:t>
      </w:r>
      <w:r>
        <w:rPr>
          <w:rFonts w:hint="eastAsia" w:ascii="仿宋" w:hAnsi="仿宋" w:eastAsia="仿宋"/>
          <w:kern w:val="0"/>
          <w:sz w:val="28"/>
          <w:szCs w:val="28"/>
        </w:rPr>
        <w:t>服务工作结束前，遵守本比选文件的承诺，且在此期限内具有约束力。</w:t>
      </w:r>
    </w:p>
    <w:p w14:paraId="3455092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50F3760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767EA9B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0B7E1B9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07C839E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763FF24D">
      <w:pPr>
        <w:widowControl/>
        <w:spacing w:line="480" w:lineRule="exact"/>
        <w:ind w:firstLine="3209"/>
        <w:rPr>
          <w:rFonts w:ascii="仿宋" w:hAnsi="仿宋" w:eastAsia="仿宋"/>
          <w:kern w:val="0"/>
          <w:sz w:val="28"/>
          <w:szCs w:val="28"/>
        </w:rPr>
      </w:pPr>
    </w:p>
    <w:p w14:paraId="0977F1AF">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0262E429">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00757BB1">
      <w:pPr>
        <w:widowControl/>
        <w:spacing w:line="480" w:lineRule="exact"/>
        <w:ind w:firstLine="4346"/>
        <w:rPr>
          <w:rFonts w:ascii="仿宋" w:hAnsi="仿宋" w:eastAsia="仿宋"/>
          <w:kern w:val="0"/>
          <w:sz w:val="32"/>
          <w:szCs w:val="32"/>
        </w:rPr>
      </w:pPr>
    </w:p>
    <w:p w14:paraId="487DA341">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A639E6E">
      <w:pPr>
        <w:spacing w:line="480" w:lineRule="exact"/>
        <w:rPr>
          <w:rFonts w:ascii="宋体" w:hAnsi="宋体"/>
          <w:b/>
          <w:bCs/>
          <w:kern w:val="0"/>
          <w:sz w:val="28"/>
          <w:szCs w:val="28"/>
        </w:rPr>
      </w:pPr>
      <w:r>
        <w:rPr>
          <w:rFonts w:hint="eastAsia" w:ascii="宋体" w:hAnsi="宋体"/>
          <w:b/>
          <w:bCs/>
          <w:kern w:val="0"/>
          <w:sz w:val="28"/>
          <w:szCs w:val="28"/>
        </w:rPr>
        <w:br w:type="page"/>
      </w:r>
    </w:p>
    <w:p w14:paraId="18719B9D">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3ECAFA7F">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25032FBC">
      <w:pPr>
        <w:widowControl/>
        <w:spacing w:line="480" w:lineRule="exact"/>
        <w:jc w:val="left"/>
        <w:rPr>
          <w:rFonts w:ascii="仿宋" w:hAnsi="仿宋" w:eastAsia="仿宋"/>
          <w:kern w:val="0"/>
          <w:sz w:val="24"/>
        </w:rPr>
      </w:pPr>
    </w:p>
    <w:p w14:paraId="1D57A69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电梯维修保养  </w:t>
      </w:r>
      <w:r>
        <w:rPr>
          <w:rFonts w:hint="eastAsia" w:ascii="仿宋" w:hAnsi="仿宋" w:eastAsia="仿宋"/>
          <w:kern w:val="0"/>
          <w:sz w:val="28"/>
          <w:szCs w:val="28"/>
        </w:rPr>
        <w:t>服务业务。</w:t>
      </w:r>
    </w:p>
    <w:p w14:paraId="114D40E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0A08961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3134C6D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173686E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7A498163">
      <w:pPr>
        <w:widowControl/>
        <w:spacing w:line="480" w:lineRule="exact"/>
        <w:jc w:val="left"/>
        <w:rPr>
          <w:rFonts w:ascii="仿宋" w:hAnsi="仿宋" w:eastAsia="仿宋"/>
          <w:kern w:val="0"/>
          <w:sz w:val="28"/>
          <w:szCs w:val="28"/>
        </w:rPr>
      </w:pPr>
    </w:p>
    <w:p w14:paraId="1F9F187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ED616D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3BDDEC9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53D389D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5346960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1F3F631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0D0A0139">
      <w:pPr>
        <w:widowControl/>
        <w:spacing w:line="480" w:lineRule="exact"/>
        <w:jc w:val="left"/>
        <w:rPr>
          <w:rFonts w:ascii="仿宋" w:hAnsi="仿宋" w:eastAsia="仿宋"/>
          <w:kern w:val="0"/>
          <w:sz w:val="28"/>
          <w:szCs w:val="28"/>
        </w:rPr>
      </w:pPr>
    </w:p>
    <w:p w14:paraId="0492533F">
      <w:pPr>
        <w:pStyle w:val="16"/>
        <w:ind w:firstLine="400"/>
      </w:pPr>
    </w:p>
    <w:p w14:paraId="01BD0E6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5FFED3F5">
      <w:pPr>
        <w:widowControl/>
        <w:spacing w:line="480" w:lineRule="exact"/>
        <w:ind w:firstLine="420"/>
        <w:jc w:val="left"/>
        <w:rPr>
          <w:kern w:val="0"/>
          <w:szCs w:val="21"/>
        </w:rPr>
      </w:pPr>
    </w:p>
    <w:p w14:paraId="001F9415">
      <w:pPr>
        <w:widowControl/>
        <w:spacing w:line="480" w:lineRule="exact"/>
        <w:ind w:firstLine="420"/>
        <w:jc w:val="left"/>
        <w:rPr>
          <w:kern w:val="0"/>
          <w:szCs w:val="21"/>
        </w:rPr>
      </w:pPr>
    </w:p>
    <w:p w14:paraId="2C8C63C8">
      <w:pPr>
        <w:widowControl/>
        <w:spacing w:line="480" w:lineRule="exact"/>
        <w:ind w:firstLine="420"/>
        <w:jc w:val="left"/>
        <w:rPr>
          <w:kern w:val="0"/>
          <w:szCs w:val="21"/>
        </w:rPr>
      </w:pPr>
    </w:p>
    <w:p w14:paraId="70C38A26">
      <w:pPr>
        <w:pStyle w:val="6"/>
        <w:ind w:firstLine="0"/>
      </w:pPr>
    </w:p>
    <w:p w14:paraId="7BAD8526">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8CC661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4D8A0FB2">
      <w:pPr>
        <w:adjustRightInd w:val="0"/>
        <w:snapToGrid w:val="0"/>
        <w:spacing w:line="360" w:lineRule="auto"/>
        <w:rPr>
          <w:rFonts w:ascii="仿宋_GB2312" w:hAnsi="华文仿宋" w:eastAsia="仿宋_GB2312"/>
          <w:sz w:val="28"/>
          <w:szCs w:val="28"/>
        </w:rPr>
      </w:pPr>
    </w:p>
    <w:p w14:paraId="40B9EA08">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C900D08">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6EEC5D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D73D2FB">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1D6F7BC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704F6A9">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C3C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018D5BB">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13B2C6BE">
      <w:pPr>
        <w:adjustRightInd w:val="0"/>
        <w:snapToGrid w:val="0"/>
        <w:spacing w:line="360" w:lineRule="auto"/>
        <w:rPr>
          <w:rFonts w:ascii="仿宋" w:hAnsi="仿宋" w:eastAsia="仿宋" w:cs="仿宋"/>
          <w:sz w:val="28"/>
          <w:szCs w:val="28"/>
        </w:rPr>
      </w:pPr>
    </w:p>
    <w:p w14:paraId="702E4947">
      <w:pPr>
        <w:adjustRightInd w:val="0"/>
        <w:snapToGrid w:val="0"/>
        <w:spacing w:line="360" w:lineRule="auto"/>
        <w:rPr>
          <w:rFonts w:ascii="仿宋" w:hAnsi="仿宋" w:eastAsia="仿宋" w:cs="仿宋"/>
          <w:sz w:val="28"/>
          <w:szCs w:val="28"/>
        </w:rPr>
      </w:pPr>
    </w:p>
    <w:p w14:paraId="0AB5CEC5">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3B710354">
      <w:pPr>
        <w:adjustRightInd w:val="0"/>
        <w:snapToGrid w:val="0"/>
        <w:spacing w:line="360" w:lineRule="auto"/>
        <w:ind w:firstLine="2511" w:firstLineChars="897"/>
        <w:rPr>
          <w:rFonts w:ascii="仿宋" w:hAnsi="仿宋" w:eastAsia="仿宋" w:cs="仿宋"/>
          <w:sz w:val="28"/>
          <w:szCs w:val="28"/>
        </w:rPr>
      </w:pPr>
    </w:p>
    <w:p w14:paraId="6B884B7C">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6713C6D6">
      <w:pPr>
        <w:widowControl/>
        <w:topLinePunct/>
        <w:spacing w:line="620" w:lineRule="exact"/>
        <w:rPr>
          <w:rFonts w:ascii="仿宋" w:hAnsi="仿宋" w:eastAsia="仿宋" w:cs="仿宋"/>
          <w:kern w:val="0"/>
          <w:sz w:val="28"/>
          <w:szCs w:val="28"/>
        </w:rPr>
      </w:pPr>
    </w:p>
    <w:p w14:paraId="5DA58A37">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44571F5F">
      <w:pPr>
        <w:spacing w:line="480" w:lineRule="exact"/>
        <w:rPr>
          <w:rFonts w:ascii="宋体" w:hAnsi="宋体"/>
          <w:b/>
          <w:bCs/>
          <w:spacing w:val="15"/>
          <w:kern w:val="0"/>
          <w:sz w:val="28"/>
          <w:szCs w:val="28"/>
        </w:rPr>
      </w:pPr>
    </w:p>
    <w:p w14:paraId="4B92A975">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20735C95">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7E16461A"/>
    <w:p w14:paraId="61B83CEC">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3ED031B3">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492A22F6">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EBA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EB461B5">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138EE954">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4473FD04">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17690FCD">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0D5A83B8">
      <w:pPr>
        <w:pStyle w:val="7"/>
        <w:rPr>
          <w:rFonts w:ascii="仿宋" w:hAnsi="仿宋" w:eastAsia="仿宋" w:cs="仿宋"/>
          <w:sz w:val="28"/>
          <w:szCs w:val="28"/>
        </w:rPr>
      </w:pPr>
    </w:p>
    <w:p w14:paraId="2267D105">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07FAC9C7">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A4D106F">
      <w:pPr>
        <w:spacing w:line="480" w:lineRule="exact"/>
        <w:rPr>
          <w:rFonts w:ascii="宋体" w:hAnsi="宋体"/>
          <w:b/>
          <w:bCs/>
          <w:kern w:val="0"/>
          <w:sz w:val="28"/>
          <w:szCs w:val="28"/>
        </w:rPr>
      </w:pPr>
      <w:r>
        <w:rPr>
          <w:rFonts w:hint="eastAsia" w:ascii="宋体" w:hAnsi="宋体"/>
          <w:b/>
          <w:bCs/>
          <w:kern w:val="0"/>
          <w:sz w:val="28"/>
          <w:szCs w:val="28"/>
        </w:rPr>
        <w:br w:type="page"/>
      </w:r>
    </w:p>
    <w:p w14:paraId="556B5E8D">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4E952A18">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362F0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F836057">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7C0B2B35">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47E8DD01">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083B10AD">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42D0F2A">
            <w:pPr>
              <w:topLinePunct/>
              <w:spacing w:line="440" w:lineRule="exact"/>
              <w:jc w:val="center"/>
              <w:rPr>
                <w:rFonts w:ascii="仿宋" w:hAnsi="仿宋" w:eastAsia="仿宋" w:cs="仿宋"/>
                <w:sz w:val="24"/>
              </w:rPr>
            </w:pPr>
          </w:p>
        </w:tc>
      </w:tr>
      <w:tr w14:paraId="44EF76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BBBB012">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956A827">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6493AB3">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47F1346">
            <w:pPr>
              <w:topLinePunct/>
              <w:spacing w:line="440" w:lineRule="exact"/>
              <w:jc w:val="center"/>
              <w:rPr>
                <w:rFonts w:ascii="仿宋" w:hAnsi="仿宋" w:eastAsia="仿宋" w:cs="仿宋"/>
                <w:sz w:val="24"/>
              </w:rPr>
            </w:pPr>
          </w:p>
        </w:tc>
      </w:tr>
      <w:tr w14:paraId="1DAD6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5F74A68">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15ADF6BF">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273700">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CB4AB34">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30348AF">
            <w:pPr>
              <w:topLinePunct/>
              <w:spacing w:line="440" w:lineRule="exact"/>
              <w:jc w:val="center"/>
              <w:rPr>
                <w:rFonts w:ascii="仿宋" w:hAnsi="仿宋" w:eastAsia="仿宋" w:cs="仿宋"/>
                <w:sz w:val="24"/>
              </w:rPr>
            </w:pPr>
          </w:p>
        </w:tc>
      </w:tr>
      <w:tr w14:paraId="0C249C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FB2C990">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BAF49B4">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CA75F3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04D1160">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7C09B3A8">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C78F07D">
            <w:pPr>
              <w:topLinePunct/>
              <w:spacing w:line="440" w:lineRule="exact"/>
              <w:jc w:val="center"/>
              <w:rPr>
                <w:rFonts w:ascii="仿宋" w:hAnsi="仿宋" w:eastAsia="仿宋" w:cs="仿宋"/>
                <w:sz w:val="24"/>
              </w:rPr>
            </w:pPr>
          </w:p>
        </w:tc>
      </w:tr>
      <w:tr w14:paraId="60F78E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500BBE7E">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4F012D8">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07739F4">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424E0301">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11886A4">
            <w:pPr>
              <w:topLinePunct/>
              <w:spacing w:line="440" w:lineRule="exact"/>
              <w:ind w:firstLine="120" w:firstLineChars="50"/>
              <w:jc w:val="center"/>
              <w:rPr>
                <w:rFonts w:ascii="仿宋" w:hAnsi="仿宋" w:eastAsia="仿宋" w:cs="仿宋"/>
                <w:sz w:val="24"/>
              </w:rPr>
            </w:pPr>
          </w:p>
        </w:tc>
      </w:tr>
      <w:tr w14:paraId="046924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651B28E">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65C4CD8">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AD9CB97">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4E943EBA">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9E8C56C">
            <w:pPr>
              <w:topLinePunct/>
              <w:spacing w:line="440" w:lineRule="exact"/>
              <w:ind w:firstLine="120" w:firstLineChars="50"/>
              <w:jc w:val="center"/>
              <w:rPr>
                <w:rFonts w:ascii="仿宋" w:hAnsi="仿宋" w:eastAsia="仿宋" w:cs="仿宋"/>
                <w:sz w:val="24"/>
              </w:rPr>
            </w:pPr>
          </w:p>
        </w:tc>
      </w:tr>
      <w:tr w14:paraId="2D9C86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4492A5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649F3BC">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7E46994">
            <w:pPr>
              <w:topLinePunct/>
              <w:spacing w:line="440" w:lineRule="exact"/>
              <w:ind w:firstLine="120" w:firstLineChars="50"/>
              <w:jc w:val="center"/>
              <w:rPr>
                <w:rFonts w:ascii="仿宋" w:hAnsi="仿宋" w:eastAsia="仿宋" w:cs="仿宋"/>
                <w:sz w:val="24"/>
              </w:rPr>
            </w:pPr>
          </w:p>
        </w:tc>
      </w:tr>
      <w:tr w14:paraId="7D5909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B2298F5">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A8FB033">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B44924B">
            <w:pPr>
              <w:topLinePunct/>
              <w:spacing w:line="440" w:lineRule="exact"/>
              <w:ind w:firstLine="120" w:firstLineChars="50"/>
              <w:jc w:val="center"/>
              <w:rPr>
                <w:rFonts w:ascii="仿宋" w:hAnsi="仿宋" w:eastAsia="仿宋" w:cs="仿宋"/>
                <w:sz w:val="24"/>
              </w:rPr>
            </w:pPr>
          </w:p>
        </w:tc>
      </w:tr>
      <w:tr w14:paraId="4F0ECF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B2A97B1">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D304351">
            <w:pPr>
              <w:topLinePunct/>
              <w:spacing w:line="440" w:lineRule="exact"/>
              <w:jc w:val="center"/>
              <w:rPr>
                <w:rFonts w:ascii="仿宋" w:hAnsi="仿宋" w:eastAsia="仿宋" w:cs="仿宋"/>
                <w:sz w:val="24"/>
              </w:rPr>
            </w:pPr>
          </w:p>
        </w:tc>
      </w:tr>
      <w:tr w14:paraId="038B73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960666D">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9E8CFC8">
            <w:pPr>
              <w:topLinePunct/>
              <w:spacing w:line="440" w:lineRule="exact"/>
              <w:jc w:val="center"/>
              <w:rPr>
                <w:rFonts w:ascii="仿宋" w:hAnsi="仿宋" w:eastAsia="仿宋" w:cs="仿宋"/>
                <w:sz w:val="24"/>
              </w:rPr>
            </w:pPr>
          </w:p>
        </w:tc>
      </w:tr>
      <w:tr w14:paraId="2616A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497EDA5">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E4AB556">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5AD49D4">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465ADCFF">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2F60F4B">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3253E3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D587089">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E7472B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A52B9BF">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63E69F2">
            <w:pPr>
              <w:topLinePunct/>
              <w:spacing w:line="440" w:lineRule="exact"/>
              <w:jc w:val="center"/>
              <w:rPr>
                <w:rFonts w:ascii="仿宋" w:hAnsi="仿宋" w:eastAsia="仿宋" w:cs="仿宋"/>
                <w:sz w:val="24"/>
              </w:rPr>
            </w:pPr>
          </w:p>
        </w:tc>
      </w:tr>
      <w:tr w14:paraId="7D9032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95A2E58">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305801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6060AE1">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8AF8676">
            <w:pPr>
              <w:topLinePunct/>
              <w:spacing w:line="440" w:lineRule="exact"/>
              <w:jc w:val="center"/>
              <w:rPr>
                <w:rFonts w:ascii="仿宋" w:hAnsi="仿宋" w:eastAsia="仿宋" w:cs="仿宋"/>
                <w:sz w:val="24"/>
              </w:rPr>
            </w:pPr>
          </w:p>
        </w:tc>
      </w:tr>
      <w:tr w14:paraId="547528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A8AFEB5">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31FC39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D4AD2A0">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57E4DDE">
            <w:pPr>
              <w:topLinePunct/>
              <w:spacing w:line="440" w:lineRule="exact"/>
              <w:jc w:val="center"/>
              <w:rPr>
                <w:rFonts w:ascii="仿宋" w:hAnsi="仿宋" w:eastAsia="仿宋" w:cs="仿宋"/>
                <w:sz w:val="24"/>
              </w:rPr>
            </w:pPr>
          </w:p>
        </w:tc>
      </w:tr>
      <w:tr w14:paraId="17865A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3BCAAA4">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1618B7EF">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871DF13">
      <w:pPr>
        <w:widowControl/>
        <w:spacing w:line="480" w:lineRule="exact"/>
        <w:rPr>
          <w:rFonts w:ascii="仿宋" w:hAnsi="仿宋" w:eastAsia="仿宋"/>
          <w:kern w:val="0"/>
          <w:sz w:val="28"/>
          <w:szCs w:val="28"/>
        </w:rPr>
      </w:pPr>
    </w:p>
    <w:p w14:paraId="5AC99941">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FEFB5B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42C0FC11">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78D72FE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2A83020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2E39B6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BDB856D">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282BB307">
            <w:pPr>
              <w:spacing w:line="420" w:lineRule="exact"/>
              <w:rPr>
                <w:rFonts w:ascii="仿宋" w:hAnsi="仿宋" w:eastAsia="仿宋" w:cs="仿宋"/>
                <w:sz w:val="28"/>
                <w:szCs w:val="28"/>
              </w:rPr>
            </w:pPr>
            <w:r>
              <w:rPr>
                <w:rFonts w:hint="eastAsia" w:ascii="仿宋" w:hAnsi="仿宋" w:eastAsia="仿宋" w:cs="仿宋"/>
                <w:iCs/>
                <w:sz w:val="28"/>
                <w:szCs w:val="28"/>
              </w:rPr>
              <w:t>眼镜小镇首期示范标准厂房电梯维修保养服务单位</w:t>
            </w:r>
            <w:r>
              <w:rPr>
                <w:rFonts w:ascii="仿宋" w:hAnsi="仿宋" w:eastAsia="仿宋" w:cs="仿宋"/>
                <w:iCs/>
                <w:sz w:val="28"/>
                <w:szCs w:val="28"/>
              </w:rPr>
              <w:t>公开比选</w:t>
            </w:r>
          </w:p>
        </w:tc>
      </w:tr>
      <w:tr w14:paraId="56A1E7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5FF7A345">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5B42D5D">
            <w:pPr>
              <w:adjustRightInd w:val="0"/>
              <w:snapToGrid w:val="0"/>
              <w:spacing w:line="380" w:lineRule="exact"/>
              <w:rPr>
                <w:rFonts w:ascii="仿宋" w:hAnsi="仿宋" w:eastAsia="仿宋" w:cs="仿宋"/>
                <w:sz w:val="28"/>
                <w:szCs w:val="28"/>
              </w:rPr>
            </w:pPr>
            <w:r>
              <w:rPr>
                <w:rFonts w:hint="eastAsia" w:ascii="仿宋" w:hAnsi="仿宋" w:eastAsia="仿宋" w:cs="仿宋"/>
                <w:iCs/>
                <w:sz w:val="28"/>
                <w:szCs w:val="28"/>
              </w:rPr>
              <w:t>负责眼镜小镇首期示范标准厂房范围内共19台套电梯维修保养（含年检及200元以内零部件）服务工作。</w:t>
            </w:r>
          </w:p>
        </w:tc>
      </w:tr>
      <w:tr w14:paraId="11DF5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75FB65F5">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514CFD57">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4A606911">
            <w:pPr>
              <w:adjustRightInd w:val="0"/>
              <w:snapToGrid w:val="0"/>
              <w:spacing w:line="380" w:lineRule="exact"/>
              <w:rPr>
                <w:rFonts w:ascii="仿宋" w:hAnsi="仿宋" w:eastAsia="仿宋" w:cs="仿宋"/>
                <w:sz w:val="28"/>
                <w:szCs w:val="28"/>
              </w:rPr>
            </w:pPr>
          </w:p>
          <w:p w14:paraId="1B67D2F0">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511B28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46B8472C">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67DD2CBA">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558D8B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8FEE932">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5AD8587D">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796436C">
            <w:pPr>
              <w:spacing w:line="420" w:lineRule="exact"/>
              <w:ind w:firstLine="280" w:firstLineChars="100"/>
              <w:rPr>
                <w:rFonts w:ascii="仿宋" w:hAnsi="仿宋" w:eastAsia="仿宋" w:cs="仿宋"/>
                <w:sz w:val="28"/>
                <w:szCs w:val="28"/>
              </w:rPr>
            </w:pPr>
          </w:p>
        </w:tc>
      </w:tr>
      <w:tr w14:paraId="78C59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BA0F595">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08E634F">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76000   </w:t>
            </w:r>
            <w:r>
              <w:rPr>
                <w:rFonts w:hint="eastAsia" w:ascii="仿宋" w:hAnsi="仿宋" w:eastAsia="仿宋" w:cs="仿宋"/>
                <w:sz w:val="24"/>
              </w:rPr>
              <w:t>元，投标报价不得高于最高投标限价。</w:t>
            </w:r>
          </w:p>
        </w:tc>
      </w:tr>
    </w:tbl>
    <w:p w14:paraId="79F1BE21">
      <w:pPr>
        <w:widowControl/>
        <w:spacing w:line="480" w:lineRule="exact"/>
        <w:jc w:val="center"/>
        <w:rPr>
          <w:b/>
          <w:bCs/>
          <w:kern w:val="0"/>
          <w:sz w:val="28"/>
          <w:szCs w:val="28"/>
        </w:rPr>
      </w:pPr>
    </w:p>
    <w:p w14:paraId="7BAAA0C1">
      <w:pPr>
        <w:widowControl/>
        <w:spacing w:line="480" w:lineRule="exact"/>
        <w:rPr>
          <w:rFonts w:ascii="仿宋" w:hAnsi="仿宋" w:eastAsia="仿宋"/>
          <w:kern w:val="0"/>
          <w:sz w:val="28"/>
          <w:szCs w:val="28"/>
        </w:rPr>
      </w:pPr>
    </w:p>
    <w:p w14:paraId="28026D2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036FB2A6">
      <w:pPr>
        <w:widowControl/>
        <w:spacing w:line="480" w:lineRule="exact"/>
        <w:rPr>
          <w:rFonts w:ascii="仿宋" w:hAnsi="仿宋" w:eastAsia="仿宋"/>
          <w:kern w:val="0"/>
          <w:sz w:val="28"/>
          <w:szCs w:val="28"/>
        </w:rPr>
      </w:pPr>
    </w:p>
    <w:p w14:paraId="71A52871">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BD42118">
      <w:pPr>
        <w:widowControl/>
        <w:spacing w:line="480" w:lineRule="exact"/>
        <w:rPr>
          <w:rFonts w:ascii="仿宋" w:hAnsi="仿宋" w:eastAsia="仿宋"/>
          <w:kern w:val="0"/>
          <w:sz w:val="28"/>
          <w:szCs w:val="28"/>
        </w:rPr>
      </w:pPr>
    </w:p>
    <w:p w14:paraId="6A9D9AAC">
      <w:pPr>
        <w:spacing w:line="480" w:lineRule="exact"/>
        <w:ind w:firstLine="4760" w:firstLineChars="1700"/>
      </w:pPr>
      <w:r>
        <w:rPr>
          <w:rFonts w:hint="eastAsia" w:ascii="仿宋" w:hAnsi="仿宋" w:eastAsia="仿宋"/>
          <w:kern w:val="0"/>
          <w:sz w:val="28"/>
          <w:szCs w:val="28"/>
        </w:rPr>
        <w:t>日期：   年   月   日</w:t>
      </w:r>
    </w:p>
    <w:p w14:paraId="4B743624">
      <w:pPr>
        <w:spacing w:line="600" w:lineRule="auto"/>
        <w:jc w:val="left"/>
      </w:pPr>
    </w:p>
    <w:p w14:paraId="6224181B">
      <w:pPr>
        <w:spacing w:line="600" w:lineRule="auto"/>
        <w:jc w:val="left"/>
      </w:pPr>
    </w:p>
    <w:p w14:paraId="7A477426">
      <w:pPr>
        <w:adjustRightInd w:val="0"/>
        <w:snapToGrid w:val="0"/>
        <w:spacing w:line="560" w:lineRule="exact"/>
        <w:jc w:val="center"/>
      </w:pPr>
      <w:r>
        <w:rPr>
          <w:rFonts w:hint="eastAsia" w:ascii="Calibri" w:hAnsi="Calibri" w:eastAsia="方正小标宋简体"/>
          <w:bCs/>
          <w:kern w:val="44"/>
          <w:sz w:val="44"/>
          <w:szCs w:val="44"/>
        </w:rPr>
        <w:t>第四章  评标办法（经评审的最低投标价法）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221E4D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FA5D768">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9BBBEEE">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63323D17">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6A9931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C94FA7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11540E2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B888C1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73258BF9">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1030F691">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1D078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44CA044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77C69ED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51280AC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12684E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4883064C">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4DC7A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13932F2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20F5624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15681C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4590998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71F234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BF055EA">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338C216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AEA7EE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5508992">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5E9C8F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32410298">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5A5042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1FDC391">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11A158E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60084D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E61EF9E">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DB135F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FB9240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27A1837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4970A4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6FE45483">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3B0CF80A">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7773B08">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3990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371E375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68F37B0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1F1C5D8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40BF42E">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2F490AD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DB0EE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B21F1B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28CFDE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B449854">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48C2766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ABBBD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F13126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D7B881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B29C80">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12DDCFA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9A65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64919A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E97733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FFA349C">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7F2C79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EAA6B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0797D9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7D63CD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CF09D9D">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1D8B6F4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E04B8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EC4FFC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DDD1F2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C718E48">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01A6693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9EE06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EC1742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4A5D62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AB9677F">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A3EA1B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25F97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6FF7CD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F6D061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6C874FF">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66A921A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0012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34E7D534">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05C4EF0">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748230B1">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7BCB93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76FEDDD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972CF3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47D6389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07785CC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7C9F636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6CC03BB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67F93E78">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1FAFD62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68F564E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6C47541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5C5558C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79635EB6">
      <w:pPr>
        <w:adjustRightInd w:val="0"/>
        <w:snapToGrid w:val="0"/>
        <w:spacing w:line="560" w:lineRule="exact"/>
        <w:jc w:val="center"/>
        <w:rPr>
          <w:rFonts w:ascii="Calibri" w:hAnsi="Calibri" w:eastAsia="方正小标宋简体"/>
          <w:bCs/>
          <w:kern w:val="44"/>
          <w:sz w:val="44"/>
          <w:szCs w:val="44"/>
        </w:rPr>
      </w:pPr>
    </w:p>
    <w:p w14:paraId="1A47811B">
      <w:pPr>
        <w:pStyle w:val="23"/>
        <w:rPr>
          <w:color w:val="auto"/>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6FA0E3-4418-4BDC-992D-906FED2049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6887062-7066-4DC9-BBB1-279759BDE4C3}"/>
  </w:font>
  <w:font w:name="方正小标宋简体">
    <w:panose1 w:val="02000000000000000000"/>
    <w:charset w:val="86"/>
    <w:family w:val="auto"/>
    <w:pitch w:val="default"/>
    <w:sig w:usb0="00000001" w:usb1="08000000" w:usb2="00000000" w:usb3="00000000" w:csb0="00040000" w:csb1="00000000"/>
    <w:embedRegular r:id="rId3" w:fontKey="{E2074A98-8124-49DF-926C-79591DDD1681}"/>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embedRegular r:id="rId4" w:fontKey="{DE860C22-CAD5-4B17-AD99-F88561E799C3}"/>
  </w:font>
  <w:font w:name="仿宋">
    <w:panose1 w:val="02010609060101010101"/>
    <w:charset w:val="86"/>
    <w:family w:val="auto"/>
    <w:pitch w:val="default"/>
    <w:sig w:usb0="800002BF" w:usb1="38CF7CFA" w:usb2="00000016" w:usb3="00000000" w:csb0="00040001" w:csb1="00000000"/>
    <w:embedRegular r:id="rId5" w:fontKey="{E3F9E500-4FD5-4F57-85A6-0CBF15B2ADD5}"/>
  </w:font>
  <w:font w:name="方正小标宋_GBK">
    <w:panose1 w:val="02000000000000000000"/>
    <w:charset w:val="86"/>
    <w:family w:val="auto"/>
    <w:pitch w:val="default"/>
    <w:sig w:usb0="A00002BF" w:usb1="38CF7CFA" w:usb2="00082016" w:usb3="00000000" w:csb0="00040001" w:csb1="00000000"/>
    <w:embedRegular r:id="rId6" w:fontKey="{FBCFAF0A-2F9E-443D-B3E1-991D46ACD242}"/>
  </w:font>
  <w:font w:name="华文中宋">
    <w:panose1 w:val="02010600040101010101"/>
    <w:charset w:val="86"/>
    <w:family w:val="auto"/>
    <w:pitch w:val="default"/>
    <w:sig w:usb0="00000287" w:usb1="080F0000" w:usb2="00000000" w:usb3="00000000" w:csb0="0004009F" w:csb1="DFD70000"/>
    <w:embedRegular r:id="rId7" w:fontKey="{5F6DAAB8-79C3-4783-91E0-5E63162B84D4}"/>
  </w:font>
  <w:font w:name="华文仿宋">
    <w:panose1 w:val="02010600040101010101"/>
    <w:charset w:val="86"/>
    <w:family w:val="auto"/>
    <w:pitch w:val="default"/>
    <w:sig w:usb0="00000287" w:usb1="080F0000" w:usb2="00000000" w:usb3="00000000" w:csb0="0004009F" w:csb1="DFD70000"/>
    <w:embedRegular r:id="rId8" w:fontKey="{B0CB086C-4E0B-4A32-8DC2-0D43B00C13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6154FC5A">
        <w:pPr>
          <w:pStyle w:val="13"/>
          <w:jc w:val="center"/>
        </w:pPr>
        <w:r>
          <w:fldChar w:fldCharType="begin"/>
        </w:r>
        <w:r>
          <w:instrText xml:space="preserve">PAGE   \* MERGEFORMAT</w:instrText>
        </w:r>
        <w:r>
          <w:fldChar w:fldCharType="separate"/>
        </w:r>
        <w:r>
          <w:rPr>
            <w:lang w:val="zh-CN"/>
          </w:rPr>
          <w:t>1</w:t>
        </w:r>
        <w:r>
          <w:fldChar w:fldCharType="end"/>
        </w:r>
      </w:p>
    </w:sdtContent>
  </w:sdt>
  <w:p w14:paraId="1426F90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43D2C">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6F01A">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DA4D">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BFB0F3">
                          <w:pPr>
                            <w:pStyle w:val="1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FBFB0F3">
                    <w:pPr>
                      <w:pStyle w:val="13"/>
                    </w:pPr>
                    <w:r>
                      <w:fldChar w:fldCharType="begin"/>
                    </w:r>
                    <w:r>
                      <w:instrText xml:space="preserve"> PAGE  \* MERGEFORMAT </w:instrText>
                    </w:r>
                    <w:r>
                      <w:fldChar w:fldCharType="separate"/>
                    </w:r>
                    <w:r>
                      <w:t>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150C8">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AD150C8">
                    <w:pPr>
                      <w:pStyle w:val="1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6687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B1CA7">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9E484">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F8DEF">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9F84">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3d269060-07dd-49d9-b69e-a08db7aaf25a&amp;fileid=123550&amp;type=document&amp;isofficeview=0"/>
  </w:docVars>
  <w:rsids>
    <w:rsidRoot w:val="6E8513F5"/>
    <w:rsid w:val="000273CC"/>
    <w:rsid w:val="00110E09"/>
    <w:rsid w:val="00125861"/>
    <w:rsid w:val="00290DD4"/>
    <w:rsid w:val="00334E6D"/>
    <w:rsid w:val="004A64E8"/>
    <w:rsid w:val="004E2611"/>
    <w:rsid w:val="00577CA6"/>
    <w:rsid w:val="006275E2"/>
    <w:rsid w:val="006B63D3"/>
    <w:rsid w:val="006F5E28"/>
    <w:rsid w:val="00727D87"/>
    <w:rsid w:val="007B05B7"/>
    <w:rsid w:val="007B4172"/>
    <w:rsid w:val="007E6166"/>
    <w:rsid w:val="00893B8B"/>
    <w:rsid w:val="008B7E17"/>
    <w:rsid w:val="00942B50"/>
    <w:rsid w:val="00953D9C"/>
    <w:rsid w:val="0097492C"/>
    <w:rsid w:val="00BB1B74"/>
    <w:rsid w:val="00C174D7"/>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B1370D"/>
    <w:rsid w:val="05B60A3D"/>
    <w:rsid w:val="05D76C05"/>
    <w:rsid w:val="061F0AE6"/>
    <w:rsid w:val="063127B9"/>
    <w:rsid w:val="064222D0"/>
    <w:rsid w:val="06500E91"/>
    <w:rsid w:val="06C5443F"/>
    <w:rsid w:val="06D15558"/>
    <w:rsid w:val="06DC2725"/>
    <w:rsid w:val="06E96A95"/>
    <w:rsid w:val="06FB7003"/>
    <w:rsid w:val="07212609"/>
    <w:rsid w:val="074C2F7C"/>
    <w:rsid w:val="076D7821"/>
    <w:rsid w:val="079254DA"/>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925AEB"/>
    <w:rsid w:val="19AF29F7"/>
    <w:rsid w:val="19AF4536"/>
    <w:rsid w:val="19B6182A"/>
    <w:rsid w:val="19D35C0A"/>
    <w:rsid w:val="19EF24A3"/>
    <w:rsid w:val="1A364C38"/>
    <w:rsid w:val="1A5A58B6"/>
    <w:rsid w:val="1A687CD6"/>
    <w:rsid w:val="1A8E48BD"/>
    <w:rsid w:val="1AF35C55"/>
    <w:rsid w:val="1B027E29"/>
    <w:rsid w:val="1B456946"/>
    <w:rsid w:val="1B4F51DF"/>
    <w:rsid w:val="1B6D0ED3"/>
    <w:rsid w:val="1B7E1BA5"/>
    <w:rsid w:val="1B7F06C9"/>
    <w:rsid w:val="1BA86C22"/>
    <w:rsid w:val="1BC3660E"/>
    <w:rsid w:val="1C3A159B"/>
    <w:rsid w:val="1C7020CB"/>
    <w:rsid w:val="1CC93433"/>
    <w:rsid w:val="1CCE7468"/>
    <w:rsid w:val="1CD87093"/>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A0792A"/>
    <w:rsid w:val="27C26BCC"/>
    <w:rsid w:val="280A513D"/>
    <w:rsid w:val="281100FE"/>
    <w:rsid w:val="283346EC"/>
    <w:rsid w:val="287A2A85"/>
    <w:rsid w:val="2886653D"/>
    <w:rsid w:val="28956780"/>
    <w:rsid w:val="28A54C15"/>
    <w:rsid w:val="28CD7CC8"/>
    <w:rsid w:val="28E26544"/>
    <w:rsid w:val="28F2772E"/>
    <w:rsid w:val="28F416F8"/>
    <w:rsid w:val="290E4B79"/>
    <w:rsid w:val="2916341D"/>
    <w:rsid w:val="292956A6"/>
    <w:rsid w:val="29424212"/>
    <w:rsid w:val="294C3CAC"/>
    <w:rsid w:val="29733D0B"/>
    <w:rsid w:val="29855014"/>
    <w:rsid w:val="29D054FB"/>
    <w:rsid w:val="29D35C16"/>
    <w:rsid w:val="29EB2A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925CC"/>
    <w:rsid w:val="2BC01D66"/>
    <w:rsid w:val="2C1A1476"/>
    <w:rsid w:val="2C2E0A7D"/>
    <w:rsid w:val="2C364F00"/>
    <w:rsid w:val="2C506C46"/>
    <w:rsid w:val="2C5E4001"/>
    <w:rsid w:val="2C9F692B"/>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2C724F"/>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9B579A"/>
    <w:rsid w:val="34CC177B"/>
    <w:rsid w:val="34E13437"/>
    <w:rsid w:val="34F13EEA"/>
    <w:rsid w:val="34FD7B87"/>
    <w:rsid w:val="34FE7D24"/>
    <w:rsid w:val="350324ED"/>
    <w:rsid w:val="3541482A"/>
    <w:rsid w:val="3558300F"/>
    <w:rsid w:val="35633E8E"/>
    <w:rsid w:val="357A6B67"/>
    <w:rsid w:val="358E5AF3"/>
    <w:rsid w:val="35CD57AB"/>
    <w:rsid w:val="35EE06C2"/>
    <w:rsid w:val="35FC6420"/>
    <w:rsid w:val="369752F7"/>
    <w:rsid w:val="36BD11F9"/>
    <w:rsid w:val="371B60A2"/>
    <w:rsid w:val="37495343"/>
    <w:rsid w:val="37515F68"/>
    <w:rsid w:val="37647A49"/>
    <w:rsid w:val="37712AB1"/>
    <w:rsid w:val="37717260"/>
    <w:rsid w:val="378431AA"/>
    <w:rsid w:val="37A91900"/>
    <w:rsid w:val="37EA0AA2"/>
    <w:rsid w:val="382014AF"/>
    <w:rsid w:val="387B42E7"/>
    <w:rsid w:val="388C54AA"/>
    <w:rsid w:val="38DE5291"/>
    <w:rsid w:val="3916393F"/>
    <w:rsid w:val="3926472A"/>
    <w:rsid w:val="394B239C"/>
    <w:rsid w:val="396226AE"/>
    <w:rsid w:val="397E1BE3"/>
    <w:rsid w:val="39924D42"/>
    <w:rsid w:val="399F56D1"/>
    <w:rsid w:val="39B146D2"/>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B96C96"/>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3B4B1F"/>
    <w:rsid w:val="4149060F"/>
    <w:rsid w:val="41531E07"/>
    <w:rsid w:val="416074D3"/>
    <w:rsid w:val="4163290A"/>
    <w:rsid w:val="416760A6"/>
    <w:rsid w:val="41760AA5"/>
    <w:rsid w:val="41803404"/>
    <w:rsid w:val="41967946"/>
    <w:rsid w:val="41CE268F"/>
    <w:rsid w:val="41DB1CB4"/>
    <w:rsid w:val="41F076C9"/>
    <w:rsid w:val="41F60AD4"/>
    <w:rsid w:val="42311E19"/>
    <w:rsid w:val="424C5CAA"/>
    <w:rsid w:val="42914579"/>
    <w:rsid w:val="429B2C49"/>
    <w:rsid w:val="42C54FDF"/>
    <w:rsid w:val="42D2382D"/>
    <w:rsid w:val="42EC2600"/>
    <w:rsid w:val="430A0B4C"/>
    <w:rsid w:val="43497172"/>
    <w:rsid w:val="434B6EF0"/>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7324F9"/>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15564D1"/>
    <w:rsid w:val="61565DA5"/>
    <w:rsid w:val="61B72597"/>
    <w:rsid w:val="61D770D4"/>
    <w:rsid w:val="61DE0EB4"/>
    <w:rsid w:val="62154B16"/>
    <w:rsid w:val="62324A13"/>
    <w:rsid w:val="62F31AFE"/>
    <w:rsid w:val="6320666B"/>
    <w:rsid w:val="6323442F"/>
    <w:rsid w:val="63471E49"/>
    <w:rsid w:val="637E46EC"/>
    <w:rsid w:val="63A95D47"/>
    <w:rsid w:val="63AF53BD"/>
    <w:rsid w:val="63CF3EF5"/>
    <w:rsid w:val="641C35DD"/>
    <w:rsid w:val="642D54E3"/>
    <w:rsid w:val="64377F01"/>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6093594"/>
    <w:rsid w:val="6647071F"/>
    <w:rsid w:val="66822308"/>
    <w:rsid w:val="66C73B2F"/>
    <w:rsid w:val="67027FFB"/>
    <w:rsid w:val="670A5668"/>
    <w:rsid w:val="671F0122"/>
    <w:rsid w:val="67720763"/>
    <w:rsid w:val="677A27ED"/>
    <w:rsid w:val="6799749C"/>
    <w:rsid w:val="67BD6B7E"/>
    <w:rsid w:val="680D70EE"/>
    <w:rsid w:val="68362271"/>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C5653"/>
    <w:rsid w:val="6A90057A"/>
    <w:rsid w:val="6A9E4A45"/>
    <w:rsid w:val="6ACB15B2"/>
    <w:rsid w:val="6ACB6C4D"/>
    <w:rsid w:val="6AF428B7"/>
    <w:rsid w:val="6AFB3C45"/>
    <w:rsid w:val="6B00125C"/>
    <w:rsid w:val="6B0308D0"/>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6C5CCE"/>
    <w:rsid w:val="717402AD"/>
    <w:rsid w:val="71970440"/>
    <w:rsid w:val="71D71133"/>
    <w:rsid w:val="72023B0B"/>
    <w:rsid w:val="720A0C12"/>
    <w:rsid w:val="72374DAB"/>
    <w:rsid w:val="72513A74"/>
    <w:rsid w:val="72710856"/>
    <w:rsid w:val="7275720A"/>
    <w:rsid w:val="7290788D"/>
    <w:rsid w:val="729A01E8"/>
    <w:rsid w:val="72E64B19"/>
    <w:rsid w:val="72E72D01"/>
    <w:rsid w:val="73274D6C"/>
    <w:rsid w:val="7344188A"/>
    <w:rsid w:val="734750AB"/>
    <w:rsid w:val="736305DA"/>
    <w:rsid w:val="73F7090D"/>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toc 2"/>
    <w:basedOn w:val="1"/>
    <w:next w:val="1"/>
    <w:qFormat/>
    <w:uiPriority w:val="0"/>
    <w:pPr>
      <w:ind w:left="420" w:leftChars="200"/>
    </w:pPr>
  </w:style>
  <w:style w:type="paragraph" w:styleId="15">
    <w:name w:val="Normal (Web)"/>
    <w:basedOn w:val="1"/>
    <w:qFormat/>
    <w:uiPriority w:val="0"/>
    <w:pPr>
      <w:spacing w:beforeAutospacing="1" w:afterAutospacing="1"/>
      <w:jc w:val="left"/>
    </w:pPr>
    <w:rPr>
      <w:kern w:val="0"/>
      <w:sz w:val="24"/>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9"/>
    <w:qFormat/>
    <w:uiPriority w:val="0"/>
    <w:rPr>
      <w:rFonts w:hint="eastAsia" w:ascii="宋体" w:hAnsi="宋体" w:eastAsia="宋体" w:cs="宋体"/>
      <w:color w:val="000000"/>
      <w:sz w:val="28"/>
      <w:szCs w:val="28"/>
      <w:u w:val="none"/>
      <w:vertAlign w:val="superscript"/>
    </w:rPr>
  </w:style>
  <w:style w:type="character" w:customStyle="1" w:styleId="25">
    <w:name w:val="font61"/>
    <w:basedOn w:val="19"/>
    <w:qFormat/>
    <w:uiPriority w:val="0"/>
    <w:rPr>
      <w:rFonts w:hint="eastAsia" w:ascii="宋体" w:hAnsi="宋体" w:eastAsia="宋体" w:cs="宋体"/>
      <w:color w:val="000000"/>
      <w:sz w:val="28"/>
      <w:szCs w:val="28"/>
      <w:u w:val="none"/>
      <w:vertAlign w:val="superscript"/>
    </w:rPr>
  </w:style>
  <w:style w:type="character" w:customStyle="1" w:styleId="26">
    <w:name w:val="font01"/>
    <w:basedOn w:val="19"/>
    <w:qFormat/>
    <w:uiPriority w:val="0"/>
    <w:rPr>
      <w:rFonts w:hint="eastAsia" w:ascii="宋体" w:hAnsi="宋体" w:eastAsia="宋体" w:cs="宋体"/>
      <w:color w:val="000000"/>
      <w:sz w:val="28"/>
      <w:szCs w:val="28"/>
      <w:u w:val="none"/>
      <w:vertAlign w:val="superscript"/>
    </w:rPr>
  </w:style>
  <w:style w:type="paragraph" w:styleId="27">
    <w:name w:val="List Paragraph"/>
    <w:basedOn w:val="1"/>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cs="宋体"/>
      <w:sz w:val="11"/>
      <w:szCs w:val="11"/>
      <w:lang w:eastAsia="en-US"/>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spacing w:val="10"/>
      <w:kern w:val="0"/>
      <w:sz w:val="24"/>
    </w:rPr>
  </w:style>
  <w:style w:type="paragraph" w:customStyle="1" w:styleId="33">
    <w:name w:val="Definition Term"/>
    <w:basedOn w:val="1"/>
    <w:next w:val="1"/>
    <w:qFormat/>
    <w:uiPriority w:val="0"/>
    <w:pPr>
      <w:spacing w:line="288" w:lineRule="auto"/>
    </w:pPr>
  </w:style>
  <w:style w:type="character" w:customStyle="1" w:styleId="34">
    <w:name w:val="font81"/>
    <w:basedOn w:val="19"/>
    <w:qFormat/>
    <w:uiPriority w:val="0"/>
    <w:rPr>
      <w:rFonts w:hint="eastAsia" w:ascii="宋体" w:hAnsi="宋体" w:eastAsia="宋体" w:cs="宋体"/>
      <w:color w:val="000000"/>
      <w:sz w:val="24"/>
      <w:szCs w:val="24"/>
      <w:u w:val="none"/>
    </w:rPr>
  </w:style>
  <w:style w:type="character" w:customStyle="1" w:styleId="35">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5483</Words>
  <Characters>5694</Characters>
  <Lines>11</Lines>
  <Paragraphs>16</Paragraphs>
  <TotalTime>4</TotalTime>
  <ScaleCrop>false</ScaleCrop>
  <LinksUpToDate>false</LinksUpToDate>
  <CharactersWithSpaces>6252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2024-12-17T08:39:00Z</dcterms:created>
  <dc:creator>Administrator</dc:creator>
  <cp:lastModifiedBy>_盟</cp:lastModifiedBy>
  <cp:lastPrinted>2024-12-11T02:51:00Z</cp:lastPrinted>
  <dcterms:modified xsi:type="dcterms:W3CDTF">2024-12-25T00:22:14Z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19AF9E48D4A347BEB4BE8C93A8CFC8CC_13</vt:lpwstr>
  </property>
</Properties>
</file>